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C39" w:rsidRDefault="003E2C39" w:rsidP="003E2C39">
      <w:pPr>
        <w:spacing w:line="360" w:lineRule="exact"/>
        <w:rPr>
          <w:rFonts w:ascii="宋体" w:hAnsi="宋体" w:cs="宋体"/>
        </w:rPr>
      </w:pPr>
      <w:r>
        <w:rPr>
          <w:rFonts w:ascii="宋体" w:hAnsi="宋体" w:cs="宋体" w:hint="eastAsia"/>
        </w:rPr>
        <w:t>6.1.1</w:t>
      </w:r>
      <w:r>
        <w:rPr>
          <w:rFonts w:ascii="宋体" w:hAnsi="宋体" w:cs="宋体" w:hint="eastAsia"/>
        </w:rPr>
        <w:t>明确风险和机遇的识别方法</w:t>
      </w:r>
      <w:r>
        <w:rPr>
          <w:rFonts w:ascii="宋体" w:hAnsi="宋体" w:cs="宋体" w:hint="eastAsia"/>
        </w:rPr>
        <w:t>/</w:t>
      </w:r>
      <w:r>
        <w:rPr>
          <w:rFonts w:ascii="宋体" w:hAnsi="宋体" w:cs="宋体" w:hint="eastAsia"/>
        </w:rPr>
        <w:t>途径、风险和机遇的评估方式、制定主要风险和机遇的应对措施的要求、评价这些措施有效性的方法。</w:t>
      </w:r>
    </w:p>
    <w:p w:rsidR="003E2C39" w:rsidRDefault="003E2C39" w:rsidP="003E2C39">
      <w:pPr>
        <w:spacing w:line="360" w:lineRule="exact"/>
        <w:rPr>
          <w:rFonts w:ascii="宋体" w:hAnsi="宋体" w:cs="宋体"/>
        </w:rPr>
      </w:pPr>
      <w:r>
        <w:rPr>
          <w:rFonts w:ascii="宋体" w:hAnsi="宋体" w:cs="宋体" w:hint="eastAsia"/>
        </w:rPr>
        <w:t>6.1.2</w:t>
      </w:r>
      <w:r>
        <w:rPr>
          <w:rFonts w:ascii="宋体" w:hAnsi="宋体" w:cs="宋体" w:hint="eastAsia"/>
        </w:rPr>
        <w:t>各部门根据本部门的活动、</w:t>
      </w:r>
      <w:r>
        <w:rPr>
          <w:rFonts w:ascii="宋体" w:eastAsia="宋体" w:hAnsi="宋体" w:cs="宋体" w:hint="eastAsia"/>
        </w:rPr>
        <w:t>技术</w:t>
      </w:r>
      <w:r>
        <w:rPr>
          <w:rFonts w:ascii="宋体" w:hAnsi="宋体" w:cs="宋体" w:hint="eastAsia"/>
        </w:rPr>
        <w:t>服务过程，分析其风险和机遇，进行风险和机遇调查（风险和机遇识别和评价可包含在各部门的相关文件中）。</w:t>
      </w:r>
    </w:p>
    <w:p w:rsidR="003E2C39" w:rsidRDefault="003E2C39" w:rsidP="003E2C39">
      <w:pPr>
        <w:spacing w:line="360" w:lineRule="exact"/>
        <w:rPr>
          <w:rFonts w:ascii="宋体" w:hAnsi="宋体" w:cs="宋体"/>
        </w:rPr>
      </w:pPr>
      <w:r>
        <w:rPr>
          <w:rFonts w:ascii="宋体" w:hAnsi="宋体" w:cs="宋体" w:hint="eastAsia"/>
        </w:rPr>
        <w:t>6.1.3 </w:t>
      </w:r>
      <w:r>
        <w:rPr>
          <w:rFonts w:ascii="宋体" w:hAnsi="宋体" w:cs="宋体" w:hint="eastAsia"/>
        </w:rPr>
        <w:t>综合部组织各部门相关人员，考虑下述方面，对风险和机遇进行评估，确定公司的主要风险和机遇：</w:t>
      </w:r>
    </w:p>
    <w:p w:rsidR="003E2C39" w:rsidRDefault="003E2C39" w:rsidP="003E2C39">
      <w:pPr>
        <w:spacing w:line="360" w:lineRule="exact"/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    a) </w:t>
      </w:r>
      <w:r>
        <w:rPr>
          <w:rFonts w:ascii="宋体" w:hAnsi="宋体" w:cs="宋体" w:hint="eastAsia"/>
        </w:rPr>
        <w:t>违反法律、法规或其它要求的；</w:t>
      </w:r>
    </w:p>
    <w:p w:rsidR="003E2C39" w:rsidRDefault="003E2C39" w:rsidP="003E2C39">
      <w:pPr>
        <w:spacing w:line="360" w:lineRule="exact"/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    b) </w:t>
      </w:r>
      <w:r>
        <w:rPr>
          <w:rFonts w:ascii="宋体" w:hAnsi="宋体" w:cs="宋体" w:hint="eastAsia"/>
        </w:rPr>
        <w:t>相关方的合理投诉或高度关注的；</w:t>
      </w:r>
    </w:p>
    <w:p w:rsidR="003E2C39" w:rsidRDefault="003E2C39" w:rsidP="003E2C39">
      <w:pPr>
        <w:spacing w:line="360" w:lineRule="exact"/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    c) </w:t>
      </w:r>
      <w:r>
        <w:rPr>
          <w:rFonts w:ascii="宋体" w:hAnsi="宋体" w:cs="宋体" w:hint="eastAsia"/>
        </w:rPr>
        <w:t>影响的范围涉及环境及人身健康有明显影响的；</w:t>
      </w:r>
    </w:p>
    <w:p w:rsidR="003E2C39" w:rsidRDefault="003E2C39" w:rsidP="003E2C39">
      <w:pPr>
        <w:spacing w:line="360" w:lineRule="exact"/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    d) </w:t>
      </w:r>
      <w:r>
        <w:rPr>
          <w:rFonts w:ascii="宋体" w:hAnsi="宋体" w:cs="宋体" w:hint="eastAsia"/>
        </w:rPr>
        <w:t>资源、能源消耗较大的；</w:t>
      </w:r>
    </w:p>
    <w:p w:rsidR="003E2C39" w:rsidRDefault="003E2C39" w:rsidP="003E2C39">
      <w:pPr>
        <w:spacing w:line="360" w:lineRule="exact"/>
        <w:ind w:firstLine="420"/>
        <w:rPr>
          <w:rFonts w:ascii="宋体" w:hAnsi="宋体" w:cs="宋体"/>
        </w:rPr>
      </w:pPr>
      <w:r>
        <w:rPr>
          <w:rFonts w:ascii="宋体" w:hAnsi="宋体" w:cs="宋体" w:hint="eastAsia"/>
        </w:rPr>
        <w:t>e )</w:t>
      </w:r>
      <w:r>
        <w:rPr>
          <w:rFonts w:ascii="宋体" w:hAnsi="宋体" w:cs="宋体" w:hint="eastAsia"/>
        </w:rPr>
        <w:t>违反以上的判定为重要风险。</w:t>
      </w:r>
    </w:p>
    <w:p w:rsidR="003E2C39" w:rsidRDefault="003E2C39" w:rsidP="003E2C39">
      <w:pPr>
        <w:spacing w:line="360" w:lineRule="exact"/>
        <w:rPr>
          <w:rFonts w:ascii="宋体" w:hAnsi="宋体" w:cs="宋体"/>
        </w:rPr>
      </w:pPr>
      <w:r>
        <w:rPr>
          <w:rFonts w:ascii="宋体" w:hAnsi="宋体" w:cs="宋体" w:hint="eastAsia"/>
        </w:rPr>
        <w:t>6.1.4</w:t>
      </w:r>
      <w:r>
        <w:rPr>
          <w:rFonts w:ascii="宋体" w:hAnsi="宋体" w:cs="宋体" w:hint="eastAsia"/>
        </w:rPr>
        <w:t>当发生以下情况时，须对主要风险和机遇重新识别并评价。</w:t>
      </w:r>
    </w:p>
    <w:p w:rsidR="003E2C39" w:rsidRDefault="003E2C39" w:rsidP="003E2C39">
      <w:pPr>
        <w:spacing w:line="360" w:lineRule="exact"/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    a) </w:t>
      </w:r>
      <w:r>
        <w:rPr>
          <w:rFonts w:ascii="宋体" w:hAnsi="宋体" w:cs="宋体" w:hint="eastAsia"/>
        </w:rPr>
        <w:t>活动、</w:t>
      </w:r>
      <w:r>
        <w:rPr>
          <w:rFonts w:ascii="宋体" w:eastAsia="宋体" w:hAnsi="宋体" w:cs="宋体" w:hint="eastAsia"/>
        </w:rPr>
        <w:t>技术</w:t>
      </w:r>
      <w:r>
        <w:rPr>
          <w:rFonts w:ascii="宋体" w:hAnsi="宋体" w:cs="宋体" w:hint="eastAsia"/>
        </w:rPr>
        <w:t>服务的变化；</w:t>
      </w:r>
    </w:p>
    <w:p w:rsidR="003E2C39" w:rsidRDefault="003E2C39" w:rsidP="003E2C39">
      <w:pPr>
        <w:spacing w:line="360" w:lineRule="exact"/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    b) </w:t>
      </w:r>
      <w:r>
        <w:rPr>
          <w:rFonts w:ascii="宋体" w:hAnsi="宋体" w:cs="宋体" w:hint="eastAsia"/>
        </w:rPr>
        <w:t>新、改、扩建及新材料、新工艺、新设备的投入；</w:t>
      </w:r>
    </w:p>
    <w:p w:rsidR="003E2C39" w:rsidRDefault="003E2C39" w:rsidP="003E2C39">
      <w:pPr>
        <w:spacing w:line="360" w:lineRule="exact"/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    c) </w:t>
      </w:r>
      <w:r>
        <w:rPr>
          <w:rFonts w:ascii="宋体" w:hAnsi="宋体" w:cs="宋体" w:hint="eastAsia"/>
        </w:rPr>
        <w:t>法律、法规及其它要求的变化；</w:t>
      </w:r>
    </w:p>
    <w:p w:rsidR="004358AB" w:rsidRDefault="004358AB" w:rsidP="00D31D50">
      <w:pPr>
        <w:spacing w:line="220" w:lineRule="atLeast"/>
      </w:pPr>
    </w:p>
    <w:p w:rsidR="007B5781" w:rsidRDefault="007B5781" w:rsidP="00D31D50">
      <w:pPr>
        <w:spacing w:line="220" w:lineRule="atLeast"/>
      </w:pPr>
    </w:p>
    <w:p w:rsidR="00707E66" w:rsidRPr="004651A0" w:rsidRDefault="00707E66" w:rsidP="00707E66">
      <w:pPr>
        <w:rPr>
          <w:b/>
          <w:color w:val="FF0000"/>
          <w:sz w:val="24"/>
        </w:rPr>
      </w:pPr>
      <w:r w:rsidRPr="004651A0">
        <w:rPr>
          <w:rFonts w:hint="eastAsia"/>
          <w:b/>
          <w:color w:val="FF0000"/>
          <w:sz w:val="24"/>
        </w:rPr>
        <w:t>说明：</w:t>
      </w:r>
    </w:p>
    <w:p w:rsidR="00707E66" w:rsidRPr="004651A0" w:rsidRDefault="00707E66" w:rsidP="00707E66">
      <w:pPr>
        <w:spacing w:line="220" w:lineRule="atLeast"/>
        <w:rPr>
          <w:color w:val="FF0000"/>
        </w:rPr>
      </w:pPr>
      <w:r w:rsidRPr="004651A0">
        <w:rPr>
          <w:rFonts w:hint="eastAsia"/>
          <w:color w:val="FF0000"/>
        </w:rPr>
        <w:t>本范文内容由汇智认证：</w:t>
      </w:r>
      <w:hyperlink r:id="rId6" w:history="1">
        <w:r w:rsidR="005F7BD3">
          <w:rPr>
            <w:rStyle w:val="a5"/>
          </w:rPr>
          <w:t>https://www.hisiso.com/</w:t>
        </w:r>
      </w:hyperlink>
      <w:r w:rsidRPr="004651A0">
        <w:rPr>
          <w:rFonts w:hint="eastAsia"/>
          <w:color w:val="FF0000"/>
        </w:rPr>
        <w:t>整理并发布，内容格式仅供参考学习使用，如需转载请标明出处。</w:t>
      </w:r>
    </w:p>
    <w:p w:rsidR="00707E66" w:rsidRPr="004651A0" w:rsidRDefault="00707E66" w:rsidP="00707E66">
      <w:pPr>
        <w:rPr>
          <w:color w:val="FF0000"/>
          <w:sz w:val="24"/>
        </w:rPr>
      </w:pPr>
      <w:r>
        <w:rPr>
          <w:rFonts w:hint="eastAsia"/>
          <w:color w:val="FF0000"/>
          <w:sz w:val="24"/>
        </w:rPr>
        <w:t>更多问题可咨询电话：</w:t>
      </w:r>
      <w:r>
        <w:rPr>
          <w:rFonts w:hint="eastAsia"/>
          <w:color w:val="FF0000"/>
          <w:sz w:val="24"/>
        </w:rPr>
        <w:t>0532-84688710</w:t>
      </w:r>
    </w:p>
    <w:p w:rsidR="007B5781" w:rsidRDefault="007B5781" w:rsidP="00D31D50">
      <w:pPr>
        <w:spacing w:line="220" w:lineRule="atLeast"/>
      </w:pPr>
    </w:p>
    <w:sectPr w:rsidR="007B5781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5E81" w:rsidRDefault="00865E81" w:rsidP="003E2C39">
      <w:pPr>
        <w:spacing w:after="0"/>
      </w:pPr>
      <w:r>
        <w:separator/>
      </w:r>
    </w:p>
  </w:endnote>
  <w:endnote w:type="continuationSeparator" w:id="0">
    <w:p w:rsidR="00865E81" w:rsidRDefault="00865E81" w:rsidP="003E2C39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5E81" w:rsidRDefault="00865E81" w:rsidP="003E2C39">
      <w:pPr>
        <w:spacing w:after="0"/>
      </w:pPr>
      <w:r>
        <w:separator/>
      </w:r>
    </w:p>
  </w:footnote>
  <w:footnote w:type="continuationSeparator" w:id="0">
    <w:p w:rsidR="00865E81" w:rsidRDefault="00865E81" w:rsidP="003E2C39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2E5813"/>
    <w:rsid w:val="00323B43"/>
    <w:rsid w:val="003D37D8"/>
    <w:rsid w:val="003E2C39"/>
    <w:rsid w:val="00417D1B"/>
    <w:rsid w:val="00426133"/>
    <w:rsid w:val="004358AB"/>
    <w:rsid w:val="005472BD"/>
    <w:rsid w:val="005F7BD3"/>
    <w:rsid w:val="00707E66"/>
    <w:rsid w:val="00796F33"/>
    <w:rsid w:val="007B5781"/>
    <w:rsid w:val="00860E49"/>
    <w:rsid w:val="00865E81"/>
    <w:rsid w:val="008B7726"/>
    <w:rsid w:val="00D31D50"/>
    <w:rsid w:val="00E107AB"/>
    <w:rsid w:val="00E77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E2C3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E2C39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E2C3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E2C39"/>
    <w:rPr>
      <w:rFonts w:ascii="Tahoma" w:hAnsi="Tahoma"/>
      <w:sz w:val="18"/>
      <w:szCs w:val="18"/>
    </w:rPr>
  </w:style>
  <w:style w:type="character" w:styleId="a5">
    <w:name w:val="Hyperlink"/>
    <w:basedOn w:val="a0"/>
    <w:rsid w:val="00707E6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83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hisiso.com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2008-09-11T17:20:00Z</dcterms:created>
  <dcterms:modified xsi:type="dcterms:W3CDTF">2020-07-13T06:25:00Z</dcterms:modified>
</cp:coreProperties>
</file>