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F6" w:rsidRDefault="004B1CF6" w:rsidP="004B1CF6">
      <w:pPr>
        <w:spacing w:line="360" w:lineRule="exac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目的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对产品的监视和测量进行策划，并在产品实现过程的适当阶段对产品特性进行监视和测量，以验证产品要求是否得到了满足。</w:t>
      </w:r>
    </w:p>
    <w:p w:rsidR="004B1CF6" w:rsidRDefault="004B1CF6" w:rsidP="004B1CF6">
      <w:pPr>
        <w:spacing w:line="360" w:lineRule="exac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适用范围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本程序适用于对产品的监视和测量的控制。</w:t>
      </w:r>
    </w:p>
    <w:p w:rsidR="004B1CF6" w:rsidRDefault="004B1CF6" w:rsidP="004B1CF6">
      <w:pPr>
        <w:spacing w:line="360" w:lineRule="exac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职责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3.1</w:t>
      </w:r>
      <w:r>
        <w:rPr>
          <w:rFonts w:ascii="宋体" w:hAnsi="宋体" w:hint="eastAsia"/>
          <w:sz w:val="24"/>
        </w:rPr>
        <w:t>检测部是产品监视和测量的主要职能部门，负责产品的监视和测量。</w:t>
      </w:r>
    </w:p>
    <w:p w:rsidR="004B1CF6" w:rsidRDefault="004B1CF6" w:rsidP="004B1CF6">
      <w:pPr>
        <w:spacing w:line="360" w:lineRule="exac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工作程序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4.1</w:t>
      </w:r>
      <w:r>
        <w:rPr>
          <w:rFonts w:ascii="宋体" w:hAnsi="宋体" w:hint="eastAsia"/>
          <w:sz w:val="24"/>
        </w:rPr>
        <w:t>监视和测量的产品根据形成不同阶段分为：进货产品、过程产品和最终产品。</w:t>
      </w:r>
    </w:p>
    <w:p w:rsidR="004B1CF6" w:rsidRDefault="004B1CF6" w:rsidP="004B1CF6">
      <w:pPr>
        <w:spacing w:line="360" w:lineRule="exac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4.2</w:t>
      </w:r>
      <w:r>
        <w:rPr>
          <w:rFonts w:ascii="宋体" w:hAnsi="宋体" w:hint="eastAsia"/>
          <w:sz w:val="24"/>
        </w:rPr>
        <w:t>进货产品的监视和测量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4.2.1</w:t>
      </w:r>
      <w:r>
        <w:rPr>
          <w:rFonts w:ascii="宋体" w:hAnsi="宋体" w:hint="eastAsia"/>
          <w:sz w:val="24"/>
        </w:rPr>
        <w:t>采购产品到公司后，采购人员将质保书等有关证明文件和填写的报检单交到检测部。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4.2.2</w:t>
      </w:r>
      <w:r>
        <w:rPr>
          <w:rFonts w:ascii="宋体" w:hAnsi="宋体" w:hint="eastAsia"/>
          <w:sz w:val="24"/>
        </w:rPr>
        <w:t>检验员根据产品检验操作规程中有关规定进行检验，并填写检验单。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4.2.3</w:t>
      </w:r>
      <w:r>
        <w:rPr>
          <w:rFonts w:ascii="宋体" w:hAnsi="宋体" w:hint="eastAsia"/>
          <w:sz w:val="24"/>
        </w:rPr>
        <w:t>所采购产品必须检验合格后，方可办理入库手续。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4.2.4</w:t>
      </w:r>
      <w:r>
        <w:rPr>
          <w:rFonts w:ascii="宋体" w:hAnsi="宋体" w:hint="eastAsia"/>
          <w:sz w:val="24"/>
        </w:rPr>
        <w:t>经检验不合格的采购产品，由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综合部负责处理和退货。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4.2.5</w:t>
      </w:r>
      <w:r>
        <w:rPr>
          <w:rFonts w:ascii="宋体" w:hAnsi="宋体" w:hint="eastAsia"/>
          <w:sz w:val="24"/>
        </w:rPr>
        <w:t>对顾客提供的产品只进行验证，由检验员核对产品名称、规格、数量等无误，包装无损后，即可办理入库手续；发现不符时，由综合部与顾客协商处理。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4.2.6</w:t>
      </w:r>
      <w:r>
        <w:rPr>
          <w:rFonts w:ascii="宋体" w:hAnsi="宋体" w:hint="eastAsia"/>
          <w:sz w:val="24"/>
        </w:rPr>
        <w:t>本公司对顾客提供产品的验证不能免除顾客提供合格产品的责任。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4.2.7</w:t>
      </w:r>
      <w:r>
        <w:rPr>
          <w:rFonts w:ascii="宋体" w:hAnsi="宋体" w:hint="eastAsia"/>
          <w:sz w:val="24"/>
        </w:rPr>
        <w:t>本公司不实行紧急放行。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4.3</w:t>
      </w:r>
      <w:r>
        <w:rPr>
          <w:rFonts w:ascii="宋体" w:hAnsi="宋体" w:hint="eastAsia"/>
          <w:sz w:val="24"/>
        </w:rPr>
        <w:t>过程产品的监视和测量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4.3.1</w:t>
      </w:r>
      <w:r>
        <w:rPr>
          <w:rFonts w:ascii="宋体" w:hAnsi="宋体" w:hint="eastAsia"/>
          <w:sz w:val="24"/>
        </w:rPr>
        <w:t>操作者对自己检测的产品进行自检之后交检验员检验。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4.3.2</w:t>
      </w:r>
      <w:r>
        <w:rPr>
          <w:rFonts w:ascii="宋体" w:hAnsi="宋体" w:hint="eastAsia"/>
          <w:sz w:val="24"/>
        </w:rPr>
        <w:t>产品在实现过程中，检验员对各工序产品进行检验，并做好记录；对合格品转入下道工序，不合格品按《不合格品控制程序》执行。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4.3.3</w:t>
      </w:r>
      <w:r>
        <w:rPr>
          <w:rFonts w:ascii="宋体" w:hAnsi="宋体" w:hint="eastAsia"/>
          <w:sz w:val="24"/>
        </w:rPr>
        <w:t>检测过程中，检验员对操作过程进行监督，根据需要进行抽检，并将结果及时反馈给操作者。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4.3.4</w:t>
      </w:r>
      <w:r>
        <w:rPr>
          <w:rFonts w:ascii="宋体" w:hAnsi="宋体" w:hint="eastAsia"/>
          <w:sz w:val="24"/>
        </w:rPr>
        <w:t>本公司不实行例外放行。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4.4</w:t>
      </w:r>
      <w:r>
        <w:rPr>
          <w:rFonts w:ascii="宋体" w:hAnsi="宋体" w:hint="eastAsia"/>
          <w:sz w:val="24"/>
        </w:rPr>
        <w:t>最终产品的监视和测量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4.4.1</w:t>
      </w:r>
      <w:r>
        <w:rPr>
          <w:rFonts w:ascii="宋体" w:hAnsi="宋体" w:hint="eastAsia"/>
          <w:sz w:val="24"/>
        </w:rPr>
        <w:t>需确认所有规定的进货、过程产品监视和测量均完成，合格后才能进行最终产品的监视和测量。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4.4.2</w:t>
      </w:r>
      <w:r>
        <w:rPr>
          <w:rFonts w:ascii="宋体" w:hAnsi="宋体" w:hint="eastAsia"/>
          <w:sz w:val="24"/>
        </w:rPr>
        <w:t>检验员根据检验规程对产品进行检验，以验证最终产品是否符合产品要求。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4.4.3</w:t>
      </w:r>
      <w:r>
        <w:rPr>
          <w:rFonts w:ascii="宋体" w:hAnsi="宋体" w:hint="eastAsia"/>
          <w:sz w:val="24"/>
        </w:rPr>
        <w:t>最终产品在监测中发现不合格，应予以记录、标识和隔离，并按《不合格品控制程序》执行。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4.4.4</w:t>
      </w:r>
      <w:r>
        <w:rPr>
          <w:rFonts w:ascii="宋体" w:hAnsi="宋体" w:hint="eastAsia"/>
          <w:sz w:val="24"/>
        </w:rPr>
        <w:t>最终产品的交付，在完成所规定的各阶段的监视和测量，且测量结果符合规定的产品特性要求后进行。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4.4.5</w:t>
      </w:r>
      <w:r>
        <w:rPr>
          <w:rFonts w:ascii="宋体" w:hAnsi="宋体" w:hint="eastAsia"/>
          <w:sz w:val="24"/>
        </w:rPr>
        <w:t>当顾客批准时，可以在未完成</w:t>
      </w:r>
      <w:r>
        <w:rPr>
          <w:rFonts w:ascii="宋体" w:hAnsi="宋体" w:hint="eastAsia"/>
          <w:sz w:val="24"/>
        </w:rPr>
        <w:t>4.4.4</w:t>
      </w:r>
      <w:r>
        <w:rPr>
          <w:rFonts w:ascii="宋体" w:hAnsi="宋体" w:hint="eastAsia"/>
          <w:sz w:val="24"/>
        </w:rPr>
        <w:t>要求的情况下放行，但必须满足法律法规要求，且这并不意味着产品和交付可以不满足顾客要求。</w:t>
      </w:r>
    </w:p>
    <w:p w:rsidR="004B1CF6" w:rsidRDefault="004B1CF6" w:rsidP="004B1CF6">
      <w:pPr>
        <w:spacing w:line="360" w:lineRule="exac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4.4.6</w:t>
      </w:r>
      <w:r>
        <w:rPr>
          <w:rFonts w:ascii="宋体" w:hAnsi="宋体" w:hint="eastAsia"/>
          <w:sz w:val="24"/>
        </w:rPr>
        <w:t>监视和测量记录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产品的监视和测量记录由检测部保存。</w:t>
      </w:r>
    </w:p>
    <w:p w:rsidR="004B1CF6" w:rsidRDefault="004B1CF6" w:rsidP="004B1CF6">
      <w:pPr>
        <w:spacing w:line="360" w:lineRule="exac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4.4.7</w:t>
      </w:r>
      <w:r>
        <w:rPr>
          <w:rFonts w:ascii="宋体" w:hAnsi="宋体" w:hint="eastAsia"/>
          <w:sz w:val="24"/>
        </w:rPr>
        <w:t>检验印章的管理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检验人员经培训、考核，能力符合要求后，由检测部发放印章，作为产品放行依据，印章不得转借，如检验人员调离本岗位，立即收回。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>
        <w:rPr>
          <w:rFonts w:ascii="宋体" w:hAnsi="宋体" w:hint="eastAsia"/>
          <w:sz w:val="24"/>
        </w:rPr>
        <w:t>相关文件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5.1</w:t>
      </w:r>
      <w:r>
        <w:rPr>
          <w:rFonts w:ascii="宋体" w:hAnsi="宋体" w:hint="eastAsia"/>
          <w:sz w:val="24"/>
        </w:rPr>
        <w:t>记录控制程序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5.2</w:t>
      </w:r>
      <w:r>
        <w:rPr>
          <w:rFonts w:ascii="宋体" w:hAnsi="宋体" w:hint="eastAsia"/>
          <w:sz w:val="24"/>
        </w:rPr>
        <w:t>采购控制程序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5.3</w:t>
      </w:r>
      <w:r>
        <w:rPr>
          <w:rFonts w:ascii="宋体" w:hAnsi="宋体" w:hint="eastAsia"/>
          <w:sz w:val="24"/>
        </w:rPr>
        <w:t>检测和服务提供程序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5.4</w:t>
      </w:r>
      <w:r>
        <w:rPr>
          <w:rFonts w:ascii="宋体" w:hAnsi="宋体" w:hint="eastAsia"/>
          <w:sz w:val="24"/>
        </w:rPr>
        <w:t>监视和测量设备控制程序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5.5</w:t>
      </w:r>
      <w:r>
        <w:rPr>
          <w:rFonts w:ascii="宋体" w:hAnsi="宋体" w:hint="eastAsia"/>
          <w:sz w:val="24"/>
        </w:rPr>
        <w:t>不合格品控制程序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5.6</w:t>
      </w:r>
      <w:r>
        <w:rPr>
          <w:rFonts w:ascii="宋体" w:hAnsi="宋体" w:hint="eastAsia"/>
          <w:sz w:val="24"/>
        </w:rPr>
        <w:t>产品检验操作规程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</w:t>
      </w:r>
      <w:r>
        <w:rPr>
          <w:rFonts w:ascii="宋体" w:hAnsi="宋体" w:hint="eastAsia"/>
          <w:sz w:val="24"/>
        </w:rPr>
        <w:t>记录</w:t>
      </w:r>
    </w:p>
    <w:p w:rsidR="004B1CF6" w:rsidRDefault="004B1CF6" w:rsidP="004B1CF6">
      <w:pPr>
        <w:tabs>
          <w:tab w:val="left" w:pos="2160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6.1</w:t>
      </w:r>
      <w:r>
        <w:rPr>
          <w:rFonts w:ascii="宋体" w:hAnsi="宋体" w:hint="eastAsia"/>
          <w:bCs/>
          <w:sz w:val="24"/>
        </w:rPr>
        <w:t>进货验证记录</w:t>
      </w:r>
      <w:r>
        <w:rPr>
          <w:rFonts w:ascii="宋体" w:hAnsi="宋体"/>
          <w:sz w:val="24"/>
        </w:rPr>
        <w:tab/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6.2</w:t>
      </w:r>
      <w:r>
        <w:rPr>
          <w:rFonts w:ascii="宋体" w:hAnsi="宋体" w:hint="eastAsia"/>
          <w:sz w:val="24"/>
        </w:rPr>
        <w:t>供应商供货记录</w:t>
      </w:r>
    </w:p>
    <w:p w:rsidR="004B1CF6" w:rsidRDefault="004B1CF6" w:rsidP="004B1CF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6.3</w:t>
      </w:r>
      <w:r>
        <w:rPr>
          <w:rFonts w:ascii="宋体" w:hAnsi="宋体" w:hint="eastAsia"/>
          <w:sz w:val="24"/>
        </w:rPr>
        <w:t>产品检验单</w:t>
      </w:r>
    </w:p>
    <w:p w:rsidR="004358AB" w:rsidRDefault="004358AB" w:rsidP="00D31D50">
      <w:pPr>
        <w:spacing w:line="220" w:lineRule="atLeast"/>
      </w:pPr>
    </w:p>
    <w:p w:rsidR="00014B9C" w:rsidRDefault="00014B9C" w:rsidP="00D31D50">
      <w:pPr>
        <w:spacing w:line="220" w:lineRule="atLeast"/>
      </w:pPr>
    </w:p>
    <w:p w:rsidR="00014B9C" w:rsidRDefault="00014B9C" w:rsidP="00D31D50">
      <w:pPr>
        <w:spacing w:line="220" w:lineRule="atLeast"/>
      </w:pPr>
    </w:p>
    <w:p w:rsidR="00246161" w:rsidRDefault="00246161" w:rsidP="00246161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246161" w:rsidRDefault="00246161" w:rsidP="00246161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246161" w:rsidRDefault="00246161" w:rsidP="00246161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014B9C" w:rsidRDefault="00014B9C" w:rsidP="00D31D50">
      <w:pPr>
        <w:spacing w:line="220" w:lineRule="atLeast"/>
      </w:pPr>
    </w:p>
    <w:sectPr w:rsidR="00014B9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CDB" w:rsidRDefault="00874CDB" w:rsidP="004B1CF6">
      <w:pPr>
        <w:spacing w:after="0"/>
      </w:pPr>
      <w:r>
        <w:separator/>
      </w:r>
    </w:p>
  </w:endnote>
  <w:endnote w:type="continuationSeparator" w:id="0">
    <w:p w:rsidR="00874CDB" w:rsidRDefault="00874CDB" w:rsidP="004B1C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CDB" w:rsidRDefault="00874CDB" w:rsidP="004B1CF6">
      <w:pPr>
        <w:spacing w:after="0"/>
      </w:pPr>
      <w:r>
        <w:separator/>
      </w:r>
    </w:p>
  </w:footnote>
  <w:footnote w:type="continuationSeparator" w:id="0">
    <w:p w:rsidR="00874CDB" w:rsidRDefault="00874CDB" w:rsidP="004B1CF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B9C"/>
    <w:rsid w:val="00125DA5"/>
    <w:rsid w:val="00246161"/>
    <w:rsid w:val="00323B43"/>
    <w:rsid w:val="00341236"/>
    <w:rsid w:val="003D37D8"/>
    <w:rsid w:val="00426133"/>
    <w:rsid w:val="004358AB"/>
    <w:rsid w:val="0046364D"/>
    <w:rsid w:val="004B1CF6"/>
    <w:rsid w:val="004C6D09"/>
    <w:rsid w:val="00874CDB"/>
    <w:rsid w:val="008B7726"/>
    <w:rsid w:val="00A93F57"/>
    <w:rsid w:val="00BF7A44"/>
    <w:rsid w:val="00D31D50"/>
    <w:rsid w:val="00DE3A65"/>
    <w:rsid w:val="00F1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1CF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1CF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1CF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1CF6"/>
    <w:rPr>
      <w:rFonts w:ascii="Tahoma" w:hAnsi="Tahoma"/>
      <w:sz w:val="18"/>
      <w:szCs w:val="18"/>
    </w:rPr>
  </w:style>
  <w:style w:type="character" w:styleId="a5">
    <w:name w:val="Hyperlink"/>
    <w:basedOn w:val="a0"/>
    <w:rsid w:val="00BF7A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2020-07-13T06:57:00Z</dcterms:modified>
</cp:coreProperties>
</file>