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D" w:rsidRDefault="001825BD" w:rsidP="001825BD">
      <w:pPr>
        <w:jc w:val="center"/>
        <w:rPr>
          <w:sz w:val="36"/>
        </w:rPr>
      </w:pPr>
      <w:r>
        <w:rPr>
          <w:rFonts w:hint="eastAsia"/>
          <w:sz w:val="36"/>
        </w:rPr>
        <w:t>监视和测量设备控制程序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目的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对监视和测量设备的需求进行识别，并对监视和测量设备的配置、校准、标识及维护等进行有效控制，保证所有监视和测量设备的精确度和测量能力；满足使用要求，为评定产品质量提供依据。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适用范围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本程序适用于公司所有监视和测量设备的控制。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职责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>检测部是监视和测量设备控制的主要职能部门，负责监视和测量设备的验收、定期校准、使用和管理。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>综合部负责监视和测量设备的采购；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</w:t>
      </w:r>
      <w:r>
        <w:rPr>
          <w:rFonts w:ascii="宋体" w:hAnsi="宋体" w:hint="eastAsia"/>
          <w:sz w:val="24"/>
        </w:rPr>
        <w:t>检测部负责检测过程中所需监视和测量设备的日常使用和管理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工作程序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检测部确定产品监视和测量活动所需的设备。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监测设备的购置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4.2.1</w:t>
      </w:r>
      <w:r>
        <w:rPr>
          <w:rFonts w:ascii="宋体" w:hAnsi="宋体" w:hint="eastAsia"/>
          <w:sz w:val="24"/>
        </w:rPr>
        <w:t>需添加新设备时，由检测部申请，分管领导核批，总经理批准后，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综合部组织采购。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4.2.2</w:t>
      </w:r>
      <w:r>
        <w:rPr>
          <w:rFonts w:ascii="宋体" w:hAnsi="宋体" w:hint="eastAsia"/>
          <w:sz w:val="24"/>
        </w:rPr>
        <w:t>监测设备购入后，由检测部组织验收。一般需具备合格证、认证标志及产品说明书等资料。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监测设备的使用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4.3.1</w:t>
      </w:r>
      <w:r>
        <w:rPr>
          <w:rFonts w:ascii="宋体" w:hAnsi="宋体" w:hint="eastAsia"/>
          <w:sz w:val="24"/>
        </w:rPr>
        <w:t>验收合格的监控设备，由检测部送国家计量部门检定或自行校准，合格后才能使用。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4.3.2</w:t>
      </w:r>
      <w:r>
        <w:rPr>
          <w:rFonts w:ascii="宋体" w:hAnsi="宋体" w:hint="eastAsia"/>
          <w:sz w:val="24"/>
        </w:rPr>
        <w:t>使用者按技术说明书正确使用，并做好日常维护保养。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4.3.3</w:t>
      </w:r>
      <w:r>
        <w:rPr>
          <w:rFonts w:ascii="宋体" w:hAnsi="宋体" w:hint="eastAsia"/>
          <w:sz w:val="24"/>
        </w:rPr>
        <w:t>所有监测设备均由检测部统一编号，建立台帐。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</w:t>
      </w:r>
      <w:r>
        <w:rPr>
          <w:rFonts w:ascii="宋体" w:hAnsi="宋体" w:hint="eastAsia"/>
          <w:sz w:val="24"/>
        </w:rPr>
        <w:t>监控设备的周期检定。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4.4.1</w:t>
      </w:r>
      <w:r>
        <w:rPr>
          <w:rFonts w:ascii="宋体" w:hAnsi="宋体" w:hint="eastAsia"/>
          <w:sz w:val="24"/>
        </w:rPr>
        <w:t>对需要外校的设备，由检测部委托国家计量部门进行检定校准，并根据检定周期要求，适时作安排。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4.4.2</w:t>
      </w:r>
      <w:r>
        <w:rPr>
          <w:rFonts w:ascii="宋体" w:hAnsi="宋体" w:hint="eastAsia"/>
          <w:sz w:val="24"/>
        </w:rPr>
        <w:t>检定合格的监测设备要贴好检定合格证，并注明下次检定的日期。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</w:t>
      </w:r>
      <w:r>
        <w:rPr>
          <w:rFonts w:ascii="宋体" w:hAnsi="宋体" w:hint="eastAsia"/>
          <w:sz w:val="24"/>
        </w:rPr>
        <w:t>监测设备的管理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4.5.1</w:t>
      </w:r>
      <w:r>
        <w:rPr>
          <w:rFonts w:ascii="宋体" w:hAnsi="宋体" w:hint="eastAsia"/>
          <w:sz w:val="24"/>
        </w:rPr>
        <w:t>监测设备由检测部统一管理，按要求搬运和存放，定期维护，防止损坏或失效，确保其准确度和测量能力保持完好。</w:t>
      </w:r>
      <w:r>
        <w:rPr>
          <w:rFonts w:ascii="宋体" w:hAnsi="宋体" w:hint="eastAsia"/>
          <w:sz w:val="24"/>
        </w:rPr>
        <w:t xml:space="preserve"> 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4.5.2</w:t>
      </w:r>
      <w:r>
        <w:rPr>
          <w:rFonts w:ascii="宋体" w:hAnsi="宋体" w:hint="eastAsia"/>
          <w:sz w:val="24"/>
        </w:rPr>
        <w:t>检测现场临时领用监测设备时需办理领用手续。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4.5.3</w:t>
      </w:r>
      <w:r>
        <w:rPr>
          <w:rFonts w:ascii="宋体" w:hAnsi="宋体" w:hint="eastAsia"/>
          <w:sz w:val="24"/>
        </w:rPr>
        <w:t>使用人员在使用需要周期检定时，及时联系检测部进行校验。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4.5.4</w:t>
      </w:r>
      <w:r>
        <w:rPr>
          <w:rFonts w:ascii="宋体" w:hAnsi="宋体" w:hint="eastAsia"/>
          <w:sz w:val="24"/>
        </w:rPr>
        <w:t>监测设备在校准有效期内若发生损坏或故障，由检测部对故障情况进行调查、分析和处理。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4.5.5</w:t>
      </w:r>
      <w:r>
        <w:rPr>
          <w:rFonts w:ascii="宋体" w:hAnsi="宋体" w:hint="eastAsia"/>
          <w:sz w:val="24"/>
        </w:rPr>
        <w:t>监测设备在使用中若发现偏离校准状态时，应立即停止使用，并通知检测部分析处理，同时对已发生的监测结果，采取追回其监测产品并重新监测的方法，进行补救。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4.5.6</w:t>
      </w:r>
      <w:r>
        <w:rPr>
          <w:rFonts w:ascii="宋体" w:hAnsi="宋体" w:hint="eastAsia"/>
          <w:sz w:val="24"/>
        </w:rPr>
        <w:t>监测设备的相关文件、记录由检测部统一管理，必要时可向顾客提供。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4.5.7</w:t>
      </w:r>
      <w:r>
        <w:rPr>
          <w:rFonts w:ascii="宋体" w:hAnsi="宋体" w:hint="eastAsia"/>
          <w:sz w:val="24"/>
        </w:rPr>
        <w:t>对无法通过维修恢复使用的监测设备，由检测部办理报废手续。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相关文件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产品的监视和测量控制程序</w:t>
      </w:r>
    </w:p>
    <w:p w:rsidR="001825BD" w:rsidRDefault="001825BD" w:rsidP="001825BD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记录</w:t>
      </w:r>
    </w:p>
    <w:p w:rsidR="001825BD" w:rsidRDefault="001825BD" w:rsidP="001825BD">
      <w:pPr>
        <w:spacing w:line="360" w:lineRule="exact"/>
        <w:rPr>
          <w:sz w:val="24"/>
          <w:u w:val="single"/>
        </w:rPr>
      </w:pPr>
      <w:r>
        <w:rPr>
          <w:rFonts w:ascii="宋体" w:hAnsi="宋体" w:hint="eastAsia"/>
          <w:sz w:val="24"/>
        </w:rPr>
        <w:t>6.1</w:t>
      </w:r>
      <w:r>
        <w:rPr>
          <w:rFonts w:ascii="宋体" w:hAnsi="宋体" w:hint="eastAsia"/>
          <w:sz w:val="24"/>
        </w:rPr>
        <w:t>监测设备台帐</w:t>
      </w:r>
    </w:p>
    <w:p w:rsidR="004358AB" w:rsidRDefault="004358AB" w:rsidP="00D31D50">
      <w:pPr>
        <w:spacing w:line="220" w:lineRule="atLeast"/>
      </w:pPr>
    </w:p>
    <w:p w:rsidR="007B7F72" w:rsidRDefault="007B7F72" w:rsidP="00D31D50">
      <w:pPr>
        <w:spacing w:line="220" w:lineRule="atLeast"/>
      </w:pPr>
    </w:p>
    <w:p w:rsidR="007B7F72" w:rsidRDefault="007B7F72" w:rsidP="00D31D50">
      <w:pPr>
        <w:spacing w:line="220" w:lineRule="atLeast"/>
      </w:pPr>
    </w:p>
    <w:p w:rsidR="00EE5C98" w:rsidRDefault="00EE5C98" w:rsidP="00EE5C98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EE5C98" w:rsidRDefault="00EE5C98" w:rsidP="00EE5C98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EE5C98" w:rsidRDefault="00EE5C98" w:rsidP="00EE5C98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7B7F72" w:rsidRDefault="007B7F72" w:rsidP="00D31D50">
      <w:pPr>
        <w:spacing w:line="220" w:lineRule="atLeast"/>
      </w:pPr>
    </w:p>
    <w:sectPr w:rsidR="007B7F7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A4" w:rsidRDefault="009331A4" w:rsidP="001825BD">
      <w:pPr>
        <w:spacing w:after="0"/>
      </w:pPr>
      <w:r>
        <w:separator/>
      </w:r>
    </w:p>
  </w:endnote>
  <w:endnote w:type="continuationSeparator" w:id="0">
    <w:p w:rsidR="009331A4" w:rsidRDefault="009331A4" w:rsidP="001825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A4" w:rsidRDefault="009331A4" w:rsidP="001825BD">
      <w:pPr>
        <w:spacing w:after="0"/>
      </w:pPr>
      <w:r>
        <w:separator/>
      </w:r>
    </w:p>
  </w:footnote>
  <w:footnote w:type="continuationSeparator" w:id="0">
    <w:p w:rsidR="009331A4" w:rsidRDefault="009331A4" w:rsidP="001825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67A"/>
    <w:rsid w:val="001825BD"/>
    <w:rsid w:val="00323B43"/>
    <w:rsid w:val="00385CE7"/>
    <w:rsid w:val="003D37D8"/>
    <w:rsid w:val="00426133"/>
    <w:rsid w:val="004358AB"/>
    <w:rsid w:val="00732B23"/>
    <w:rsid w:val="007B7F72"/>
    <w:rsid w:val="008B7726"/>
    <w:rsid w:val="009331A4"/>
    <w:rsid w:val="00A00672"/>
    <w:rsid w:val="00AE14E1"/>
    <w:rsid w:val="00AE38ED"/>
    <w:rsid w:val="00D31D50"/>
    <w:rsid w:val="00E72754"/>
    <w:rsid w:val="00EE5C98"/>
    <w:rsid w:val="00E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5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5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5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5BD"/>
    <w:rPr>
      <w:rFonts w:ascii="Tahoma" w:hAnsi="Tahoma"/>
      <w:sz w:val="18"/>
      <w:szCs w:val="18"/>
    </w:rPr>
  </w:style>
  <w:style w:type="character" w:styleId="a5">
    <w:name w:val="Hyperlink"/>
    <w:basedOn w:val="a0"/>
    <w:rsid w:val="00EF5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2020-07-13T06:58:00Z</dcterms:modified>
</cp:coreProperties>
</file>