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86" w:rsidRDefault="00EE6E86" w:rsidP="00EE6E86">
      <w:pPr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10.2.1</w:t>
      </w:r>
      <w:r>
        <w:rPr>
          <w:rFonts w:ascii="宋体" w:hAnsi="宋体" w:cs="宋体" w:hint="eastAsia"/>
          <w:szCs w:val="21"/>
        </w:rPr>
        <w:t>若出现不合格，包括投诉所引起的不合格，公司应：</w:t>
      </w:r>
    </w:p>
    <w:p w:rsidR="00EE6E86" w:rsidRDefault="00EE6E86" w:rsidP="00EE6E86">
      <w:pPr>
        <w:tabs>
          <w:tab w:val="left" w:pos="998"/>
        </w:tabs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  <w:lang w:bidi="en-US"/>
        </w:rPr>
        <w:t xml:space="preserve">    a) </w:t>
      </w:r>
      <w:r>
        <w:rPr>
          <w:rFonts w:ascii="宋体" w:hAnsi="宋体" w:cs="Arial Unicode MS" w:hint="eastAsia"/>
          <w:szCs w:val="21"/>
        </w:rPr>
        <w:t>对不合格做出应对，适用时：</w:t>
      </w:r>
    </w:p>
    <w:p w:rsidR="00EE6E86" w:rsidRDefault="00EE6E86" w:rsidP="00EE6E86">
      <w:pPr>
        <w:tabs>
          <w:tab w:val="left" w:pos="993"/>
        </w:tabs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  <w:lang w:bidi="en-US"/>
        </w:rPr>
        <w:t xml:space="preserve">        1)</w:t>
      </w:r>
      <w:r>
        <w:rPr>
          <w:rFonts w:ascii="宋体" w:hAnsi="宋体" w:cs="Arial Unicode MS" w:hint="eastAsia"/>
          <w:szCs w:val="21"/>
        </w:rPr>
        <w:t>采取措施予以控制和纠正；</w:t>
      </w:r>
    </w:p>
    <w:p w:rsidR="00EE6E86" w:rsidRDefault="00EE6E86" w:rsidP="00EE6E86">
      <w:pPr>
        <w:tabs>
          <w:tab w:val="left" w:pos="1012"/>
        </w:tabs>
        <w:ind w:firstLineChars="354" w:firstLine="779"/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  <w:lang w:bidi="en-US"/>
        </w:rPr>
        <w:t xml:space="preserve"> 2)</w:t>
      </w:r>
      <w:r>
        <w:rPr>
          <w:rFonts w:ascii="宋体" w:hAnsi="宋体" w:cs="Arial Unicode MS" w:hint="eastAsia"/>
          <w:szCs w:val="21"/>
        </w:rPr>
        <w:t>处置产生的后果。</w:t>
      </w:r>
    </w:p>
    <w:p w:rsidR="00EE6E86" w:rsidRDefault="00EE6E86" w:rsidP="00EE6E86">
      <w:pPr>
        <w:tabs>
          <w:tab w:val="left" w:pos="1024"/>
        </w:tabs>
        <w:ind w:firstLineChars="177" w:firstLine="389"/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  <w:lang w:bidi="en-US"/>
        </w:rPr>
        <w:t xml:space="preserve">b) </w:t>
      </w:r>
      <w:r>
        <w:rPr>
          <w:rFonts w:ascii="宋体" w:hAnsi="宋体" w:cs="Arial Unicode MS" w:hint="eastAsia"/>
          <w:szCs w:val="21"/>
        </w:rPr>
        <w:t>通过下列活动，评价是否需要采取措施，以消除产生不合格的原因，避免其再次发生或者在其他场合发生：</w:t>
      </w:r>
    </w:p>
    <w:p w:rsidR="00EE6E86" w:rsidRDefault="00EE6E86" w:rsidP="00EE6E86">
      <w:pPr>
        <w:tabs>
          <w:tab w:val="left" w:pos="993"/>
        </w:tabs>
        <w:ind w:firstLineChars="354" w:firstLine="779"/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  <w:lang w:bidi="en-US"/>
        </w:rPr>
        <w:t>1)</w:t>
      </w:r>
      <w:r>
        <w:rPr>
          <w:rFonts w:ascii="宋体" w:hAnsi="宋体" w:cs="Arial Unicode MS" w:hint="eastAsia"/>
          <w:szCs w:val="21"/>
        </w:rPr>
        <w:t>评审和分析不合格；</w:t>
      </w:r>
    </w:p>
    <w:p w:rsidR="00EE6E86" w:rsidRDefault="00EE6E86" w:rsidP="00EE6E86">
      <w:pPr>
        <w:tabs>
          <w:tab w:val="left" w:pos="1012"/>
        </w:tabs>
        <w:ind w:firstLineChars="354" w:firstLine="779"/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  <w:lang w:bidi="en-US"/>
        </w:rPr>
        <w:t>2)</w:t>
      </w:r>
      <w:r>
        <w:rPr>
          <w:rFonts w:ascii="宋体" w:hAnsi="宋体" w:cs="Arial Unicode MS" w:hint="eastAsia"/>
          <w:szCs w:val="21"/>
        </w:rPr>
        <w:t>确定不合格的原因；</w:t>
      </w:r>
    </w:p>
    <w:p w:rsidR="00EE6E86" w:rsidRDefault="00EE6E86" w:rsidP="00EE6E86">
      <w:pPr>
        <w:tabs>
          <w:tab w:val="left" w:pos="1012"/>
        </w:tabs>
        <w:ind w:firstLineChars="354" w:firstLine="779"/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  <w:lang w:bidi="en-US"/>
        </w:rPr>
        <w:t>3)</w:t>
      </w:r>
      <w:r>
        <w:rPr>
          <w:rFonts w:ascii="宋体" w:hAnsi="宋体" w:cs="Arial Unicode MS" w:hint="eastAsia"/>
          <w:szCs w:val="21"/>
        </w:rPr>
        <w:t>确定是否存在或可能发生类似的不合格。</w:t>
      </w:r>
    </w:p>
    <w:p w:rsidR="00EE6E86" w:rsidRDefault="00EE6E86" w:rsidP="00EE6E86">
      <w:pPr>
        <w:tabs>
          <w:tab w:val="left" w:pos="1007"/>
        </w:tabs>
        <w:ind w:firstLineChars="177" w:firstLine="389"/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  <w:lang w:bidi="en-US"/>
        </w:rPr>
        <w:t xml:space="preserve">c) </w:t>
      </w:r>
      <w:r>
        <w:rPr>
          <w:rFonts w:ascii="宋体" w:hAnsi="宋体" w:cs="Arial Unicode MS" w:hint="eastAsia"/>
          <w:szCs w:val="21"/>
        </w:rPr>
        <w:t>实施所需的措施；</w:t>
      </w:r>
    </w:p>
    <w:p w:rsidR="00EE6E86" w:rsidRDefault="00EE6E86" w:rsidP="00EE6E86">
      <w:pPr>
        <w:tabs>
          <w:tab w:val="left" w:pos="1012"/>
        </w:tabs>
        <w:ind w:firstLineChars="177" w:firstLine="389"/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  <w:lang w:bidi="en-US"/>
        </w:rPr>
        <w:t xml:space="preserve">d) </w:t>
      </w:r>
      <w:r>
        <w:rPr>
          <w:rFonts w:ascii="宋体" w:hAnsi="宋体" w:cs="Arial Unicode MS" w:hint="eastAsia"/>
          <w:szCs w:val="21"/>
        </w:rPr>
        <w:t>评审所采取的纠正措施的有效性；</w:t>
      </w:r>
    </w:p>
    <w:p w:rsidR="00EE6E86" w:rsidRDefault="00EE6E86" w:rsidP="00EE6E86">
      <w:pPr>
        <w:tabs>
          <w:tab w:val="left" w:pos="1012"/>
        </w:tabs>
        <w:ind w:firstLineChars="177" w:firstLine="389"/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  <w:lang w:bidi="en-US"/>
        </w:rPr>
        <w:t xml:space="preserve">e) </w:t>
      </w:r>
      <w:r>
        <w:rPr>
          <w:rFonts w:ascii="宋体" w:hAnsi="宋体" w:cs="Arial Unicode MS" w:hint="eastAsia"/>
          <w:szCs w:val="21"/>
        </w:rPr>
        <w:t>需要时，更新策划期间确定的风险和机遇；</w:t>
      </w:r>
    </w:p>
    <w:p w:rsidR="00EE6E86" w:rsidRDefault="00EE6E86" w:rsidP="00EE6E86">
      <w:pPr>
        <w:tabs>
          <w:tab w:val="left" w:pos="1012"/>
        </w:tabs>
        <w:ind w:firstLineChars="177" w:firstLine="389"/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  <w:lang w:bidi="en-US"/>
        </w:rPr>
        <w:t xml:space="preserve">f) </w:t>
      </w:r>
      <w:r>
        <w:rPr>
          <w:rFonts w:ascii="宋体" w:hAnsi="宋体" w:cs="Arial Unicode MS" w:hint="eastAsia"/>
          <w:szCs w:val="21"/>
        </w:rPr>
        <w:t>需要时，变更质量管理体系。</w:t>
      </w:r>
    </w:p>
    <w:p w:rsidR="00EE6E86" w:rsidRDefault="00EE6E86" w:rsidP="00EE6E86">
      <w:pPr>
        <w:tabs>
          <w:tab w:val="left" w:leader="underscore" w:pos="6006"/>
          <w:tab w:val="left" w:leader="underscore" w:pos="7614"/>
        </w:tabs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</w:rPr>
        <w:t xml:space="preserve">    </w:t>
      </w:r>
      <w:r>
        <w:rPr>
          <w:rFonts w:ascii="宋体" w:hAnsi="宋体" w:cs="Arial Unicode MS" w:hint="eastAsia"/>
          <w:szCs w:val="21"/>
        </w:rPr>
        <w:t>纠正措施应与所产生的不合格的影响相适应。</w:t>
      </w:r>
    </w:p>
    <w:p w:rsidR="00EE6E86" w:rsidRDefault="00EE6E86" w:rsidP="00EE6E86">
      <w:pPr>
        <w:rPr>
          <w:rFonts w:ascii="宋体" w:hAnsi="宋体"/>
        </w:rPr>
      </w:pPr>
      <w:r>
        <w:rPr>
          <w:rFonts w:ascii="宋体" w:hAnsi="宋体" w:cs="Arial Unicode MS" w:hint="eastAsia"/>
          <w:szCs w:val="21"/>
        </w:rPr>
        <w:t>10.2.2</w:t>
      </w:r>
      <w:r>
        <w:rPr>
          <w:rFonts w:ascii="宋体" w:hAnsi="宋体" w:hint="eastAsia"/>
        </w:rPr>
        <w:t>公司应保留形成文件的信息，作为下列事项的证据：</w:t>
      </w:r>
    </w:p>
    <w:p w:rsidR="00EE6E86" w:rsidRDefault="00EE6E86" w:rsidP="00EE6E86">
      <w:pPr>
        <w:ind w:firstLineChars="177" w:firstLine="389"/>
        <w:rPr>
          <w:rFonts w:ascii="宋体" w:hAnsi="宋体"/>
        </w:rPr>
      </w:pPr>
      <w:r>
        <w:rPr>
          <w:rFonts w:ascii="宋体" w:hAnsi="宋体" w:hint="eastAsia"/>
        </w:rPr>
        <w:t xml:space="preserve">a) </w:t>
      </w:r>
      <w:r>
        <w:rPr>
          <w:rFonts w:ascii="宋体" w:hAnsi="宋体" w:hint="eastAsia"/>
        </w:rPr>
        <w:t>不合格的性质以及随后所采取的措施；</w:t>
      </w:r>
    </w:p>
    <w:p w:rsidR="00EE6E86" w:rsidRDefault="00EE6E86" w:rsidP="00EE6E86">
      <w:pPr>
        <w:ind w:firstLineChars="177" w:firstLine="389"/>
        <w:rPr>
          <w:rFonts w:ascii="宋体" w:hAnsi="宋体" w:cs="Arial Unicode MS"/>
          <w:szCs w:val="21"/>
        </w:rPr>
      </w:pPr>
      <w:r>
        <w:rPr>
          <w:rFonts w:ascii="宋体" w:hAnsi="宋体" w:hint="eastAsia"/>
        </w:rPr>
        <w:t xml:space="preserve">b) </w:t>
      </w:r>
      <w:r>
        <w:rPr>
          <w:rFonts w:ascii="宋体" w:hAnsi="宋体" w:hint="eastAsia"/>
        </w:rPr>
        <w:t>纠正措施的结果。</w:t>
      </w:r>
    </w:p>
    <w:p w:rsidR="004358AB" w:rsidRDefault="004358AB" w:rsidP="00D31D50">
      <w:pPr>
        <w:spacing w:line="220" w:lineRule="atLeast"/>
      </w:pPr>
    </w:p>
    <w:p w:rsidR="00D92F08" w:rsidRDefault="00D92F08" w:rsidP="00D31D50">
      <w:pPr>
        <w:spacing w:line="220" w:lineRule="atLeast"/>
      </w:pPr>
    </w:p>
    <w:p w:rsidR="00D92F08" w:rsidRDefault="00D92F08" w:rsidP="00D31D50">
      <w:pPr>
        <w:spacing w:line="220" w:lineRule="atLeast"/>
      </w:pPr>
    </w:p>
    <w:p w:rsidR="00722FBC" w:rsidRPr="004651A0" w:rsidRDefault="00722FBC" w:rsidP="00722FBC">
      <w:pPr>
        <w:rPr>
          <w:b/>
          <w:color w:val="FF0000"/>
          <w:sz w:val="24"/>
        </w:rPr>
      </w:pPr>
      <w:r w:rsidRPr="004651A0">
        <w:rPr>
          <w:rFonts w:hint="eastAsia"/>
          <w:b/>
          <w:color w:val="FF0000"/>
          <w:sz w:val="24"/>
        </w:rPr>
        <w:t>说明：</w:t>
      </w:r>
    </w:p>
    <w:p w:rsidR="00722FBC" w:rsidRPr="004651A0" w:rsidRDefault="00722FBC" w:rsidP="00722FBC">
      <w:pPr>
        <w:spacing w:line="220" w:lineRule="atLeast"/>
        <w:rPr>
          <w:color w:val="FF0000"/>
        </w:rPr>
      </w:pPr>
      <w:r w:rsidRPr="004651A0">
        <w:rPr>
          <w:rFonts w:hint="eastAsia"/>
          <w:color w:val="FF0000"/>
        </w:rPr>
        <w:t>本范文内容由汇智认证：</w:t>
      </w:r>
      <w:hyperlink r:id="rId6" w:history="1">
        <w:r w:rsidR="0092589C">
          <w:rPr>
            <w:rStyle w:val="a5"/>
          </w:rPr>
          <w:t>https://www.hisiso.com/</w:t>
        </w:r>
      </w:hyperlink>
      <w:r w:rsidRPr="004651A0">
        <w:rPr>
          <w:rFonts w:hint="eastAsia"/>
          <w:color w:val="FF0000"/>
        </w:rPr>
        <w:t>整理并发布，内容格式仅供参考学习使用，如需转载请标明出处。</w:t>
      </w:r>
    </w:p>
    <w:p w:rsidR="00722FBC" w:rsidRPr="004651A0" w:rsidRDefault="00722FBC" w:rsidP="00722FBC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更多问题可咨询电话：</w:t>
      </w:r>
      <w:r>
        <w:rPr>
          <w:rFonts w:hint="eastAsia"/>
          <w:color w:val="FF0000"/>
          <w:sz w:val="24"/>
        </w:rPr>
        <w:t>0532-84688710</w:t>
      </w:r>
    </w:p>
    <w:p w:rsidR="00D92F08" w:rsidRDefault="00D92F08" w:rsidP="00D31D50">
      <w:pPr>
        <w:spacing w:line="220" w:lineRule="atLeast"/>
      </w:pPr>
    </w:p>
    <w:sectPr w:rsidR="00D92F0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D16" w:rsidRDefault="00FD4D16" w:rsidP="00EE6E86">
      <w:pPr>
        <w:spacing w:after="0"/>
      </w:pPr>
      <w:r>
        <w:separator/>
      </w:r>
    </w:p>
  </w:endnote>
  <w:endnote w:type="continuationSeparator" w:id="0">
    <w:p w:rsidR="00FD4D16" w:rsidRDefault="00FD4D16" w:rsidP="00EE6E8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D16" w:rsidRDefault="00FD4D16" w:rsidP="00EE6E86">
      <w:pPr>
        <w:spacing w:after="0"/>
      </w:pPr>
      <w:r>
        <w:separator/>
      </w:r>
    </w:p>
  </w:footnote>
  <w:footnote w:type="continuationSeparator" w:id="0">
    <w:p w:rsidR="00FD4D16" w:rsidRDefault="00FD4D16" w:rsidP="00EE6E8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45A44"/>
    <w:rsid w:val="0064065D"/>
    <w:rsid w:val="00722FBC"/>
    <w:rsid w:val="00765FE6"/>
    <w:rsid w:val="007C62D9"/>
    <w:rsid w:val="008B7726"/>
    <w:rsid w:val="0092589C"/>
    <w:rsid w:val="009F6280"/>
    <w:rsid w:val="00AA77D9"/>
    <w:rsid w:val="00D31D50"/>
    <w:rsid w:val="00D92F08"/>
    <w:rsid w:val="00E73AEE"/>
    <w:rsid w:val="00EE6E86"/>
    <w:rsid w:val="00FD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E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6E8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6E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6E86"/>
    <w:rPr>
      <w:rFonts w:ascii="Tahoma" w:hAnsi="Tahoma"/>
      <w:sz w:val="18"/>
      <w:szCs w:val="18"/>
    </w:rPr>
  </w:style>
  <w:style w:type="character" w:styleId="a5">
    <w:name w:val="Hyperlink"/>
    <w:basedOn w:val="a0"/>
    <w:rsid w:val="00722F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2020-07-13T06:26:00Z</dcterms:modified>
</cp:coreProperties>
</file>