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9.1.1</w:t>
      </w:r>
      <w:r>
        <w:rPr>
          <w:rFonts w:ascii="宋体" w:hAnsi="宋体" w:cs="宋体" w:hint="eastAsia"/>
        </w:rPr>
        <w:t>总则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公司对测量、监控活动进行策划与实施，以确保过程、与产品要求的符合性及质量管理体系符合规定要求和获得持续改进。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测量和监控活动包括：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a)</w:t>
      </w:r>
      <w:r>
        <w:rPr>
          <w:rFonts w:ascii="宋体" w:hAnsi="宋体" w:cs="宋体" w:hint="eastAsia"/>
        </w:rPr>
        <w:t>顾客满意的测量；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b)</w:t>
      </w:r>
      <w:r>
        <w:rPr>
          <w:rFonts w:ascii="宋体" w:hAnsi="宋体" w:cs="宋体" w:hint="eastAsia"/>
        </w:rPr>
        <w:t>内部审核；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c)</w:t>
      </w:r>
      <w:r>
        <w:rPr>
          <w:rFonts w:ascii="宋体" w:hAnsi="宋体" w:cs="宋体" w:hint="eastAsia"/>
        </w:rPr>
        <w:t>过程测量和监控；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d)</w:t>
      </w:r>
      <w:r>
        <w:rPr>
          <w:rFonts w:ascii="宋体" w:hAnsi="宋体" w:cs="宋体" w:hint="eastAsia"/>
        </w:rPr>
        <w:t>对可能具有重大环境影响的运行与活动的关键特性进行例行监测；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e)</w:t>
      </w:r>
      <w:r>
        <w:rPr>
          <w:rFonts w:ascii="宋体" w:hAnsi="宋体" w:cs="宋体" w:hint="eastAsia"/>
        </w:rPr>
        <w:t>产品的测量和监控；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9.1.2</w:t>
      </w:r>
      <w:r>
        <w:rPr>
          <w:rFonts w:ascii="宋体" w:hAnsi="宋体" w:cs="宋体" w:hint="eastAsia"/>
        </w:rPr>
        <w:t>顾客满意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本公司制定并执行《满意度调查控制程序》，明确规定收集和分析顾客意见的方法和要求，对顾客满意程度的信息进行监视和测量，确保质量管理体系的有效性并明确可以改进的领域。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9.1.2.1</w:t>
      </w:r>
      <w:r>
        <w:rPr>
          <w:rFonts w:ascii="宋体" w:hAnsi="宋体" w:cs="宋体" w:hint="eastAsia"/>
        </w:rPr>
        <w:t>顾客信息的分类和来源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与顾客有关的信息可包括：顾客调查、质量信息反馈、顾客要求、市场需求等。有关顾客满意度的信息来源可能包括：问卷调查、顾客投诉和退货、业务损失分析、顾客赞扬、回访与顾客的沟通等。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9.1.2.2</w:t>
      </w:r>
      <w:r>
        <w:rPr>
          <w:rFonts w:ascii="宋体" w:hAnsi="宋体" w:cs="宋体" w:hint="eastAsia"/>
        </w:rPr>
        <w:t>顾客信息的收集、分析与处理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本公司为了客观评价产品质量、深入了解顾客的期望和需求，采用日常沟通和定期调查相结合的方式，收集顾客对产品质量的评价意见，并及时将有关信息传递至相关部门，我公司进行原因分析并制定、实施纠正预防措施，并将处置结果反馈给顾客。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公司制定《满意度调查控制程序》组织进行顾客满意度调查，定期向顾客发出调查表，并将调查表格回收、整理、统计分析，得出分类及总体的评价结论，找出存在的问题，以此作为改进的依据。公司利用所收集信息的方法和措施有：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a) </w:t>
      </w:r>
      <w:r>
        <w:rPr>
          <w:rFonts w:ascii="宋体" w:hAnsi="宋体" w:cs="宋体" w:hint="eastAsia"/>
        </w:rPr>
        <w:t>就顾客满意</w:t>
      </w:r>
      <w:r>
        <w:rPr>
          <w:rFonts w:ascii="宋体" w:hAnsi="宋体" w:cs="宋体" w:hint="eastAsia"/>
        </w:rPr>
        <w:t>/</w:t>
      </w:r>
      <w:r>
        <w:rPr>
          <w:rFonts w:ascii="宋体" w:hAnsi="宋体" w:cs="宋体" w:hint="eastAsia"/>
        </w:rPr>
        <w:t>不满意或顾客投诉的事项进行调查，明确不满意或投诉的内容；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b) </w:t>
      </w:r>
      <w:r>
        <w:rPr>
          <w:rFonts w:ascii="宋体" w:hAnsi="宋体" w:cs="宋体" w:hint="eastAsia"/>
        </w:rPr>
        <w:t>对顾客不满意或顾客投诉的原因制定改善措施；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c) </w:t>
      </w:r>
      <w:r>
        <w:rPr>
          <w:rFonts w:ascii="宋体" w:hAnsi="宋体" w:cs="宋体" w:hint="eastAsia"/>
        </w:rPr>
        <w:t>执行改善措施；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 xml:space="preserve">    d) </w:t>
      </w:r>
      <w:r>
        <w:rPr>
          <w:rFonts w:ascii="宋体" w:hAnsi="宋体" w:cs="宋体" w:hint="eastAsia"/>
        </w:rPr>
        <w:t>评估改善措施的有效性，并将有关信息通报相关部门，同时将处理结果反馈给顾客。</w:t>
      </w:r>
      <w:r>
        <w:rPr>
          <w:rFonts w:ascii="宋体" w:hAnsi="宋体" w:cs="宋体" w:hint="eastAsia"/>
        </w:rPr>
        <w:t> 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9.1.3</w:t>
      </w:r>
      <w:r>
        <w:rPr>
          <w:rFonts w:ascii="宋体" w:hAnsi="宋体" w:cs="宋体" w:hint="eastAsia"/>
        </w:rPr>
        <w:t>数据分析与评价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公司规定应用了适宜的统计技术收集和分析相应的数据，以确定过程的结果是否有效，并为持续的改进提供有力的支持。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9.1.3.1</w:t>
      </w:r>
      <w:r>
        <w:rPr>
          <w:rFonts w:ascii="宋体" w:hAnsi="宋体" w:cs="宋体" w:hint="eastAsia"/>
        </w:rPr>
        <w:t>数据的收集</w:t>
      </w:r>
      <w:r>
        <w:rPr>
          <w:rFonts w:ascii="宋体" w:hAnsi="宋体" w:cs="宋体" w:hint="eastAsia"/>
        </w:rPr>
        <w:t> 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数据的收集可以是查记录、问卷、交流、调查等方法，其范围可以是部门内部或部门间、公司内或公司外。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公司收集的数据来源有：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a) </w:t>
      </w:r>
      <w:r>
        <w:rPr>
          <w:rFonts w:ascii="宋体" w:hAnsi="宋体" w:cs="宋体" w:hint="eastAsia"/>
        </w:rPr>
        <w:t>顾客的合同（订单）；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b) </w:t>
      </w:r>
      <w:r>
        <w:rPr>
          <w:rFonts w:ascii="宋体" w:hAnsi="宋体" w:cs="宋体" w:hint="eastAsia"/>
        </w:rPr>
        <w:t>供应商的评估；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c) </w:t>
      </w:r>
      <w:r>
        <w:rPr>
          <w:rFonts w:ascii="宋体" w:hAnsi="宋体" w:cs="宋体" w:hint="eastAsia"/>
        </w:rPr>
        <w:t>顾客满意的测量；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d) </w:t>
      </w:r>
      <w:r>
        <w:rPr>
          <w:rFonts w:ascii="宋体" w:hAnsi="宋体" w:cs="宋体" w:hint="eastAsia"/>
        </w:rPr>
        <w:t>过程测量和监控；</w:t>
      </w:r>
    </w:p>
    <w:p w:rsidR="002C34E3" w:rsidRDefault="002C34E3" w:rsidP="002C34E3">
      <w:pPr>
        <w:spacing w:line="360" w:lineRule="exact"/>
        <w:ind w:firstLine="405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e) </w:t>
      </w:r>
      <w:r>
        <w:rPr>
          <w:rFonts w:ascii="宋体" w:hAnsi="宋体" w:cs="宋体" w:hint="eastAsia"/>
        </w:rPr>
        <w:t>不合格品的控制；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9.1.3.2</w:t>
      </w:r>
      <w:r>
        <w:rPr>
          <w:rFonts w:ascii="宋体" w:hAnsi="宋体" w:cs="宋体" w:hint="eastAsia"/>
        </w:rPr>
        <w:t>数据的分析与处理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公司收集到的各类数据由来源部门进行初步识别，根据责任</w:t>
      </w:r>
      <w:r>
        <w:rPr>
          <w:rFonts w:ascii="宋体" w:hAnsi="宋体" w:cs="宋体" w:hint="eastAsia"/>
        </w:rPr>
        <w:t>/</w:t>
      </w:r>
      <w:r>
        <w:rPr>
          <w:rFonts w:ascii="宋体" w:hAnsi="宋体" w:cs="宋体" w:hint="eastAsia"/>
        </w:rPr>
        <w:t>分工，通过内部交流渠道传递至各相关职能部门集中处理。数据分析可以使用适宜的统计技术，各部门负责本部统计技术的选用及实施，综合部负责全公司统计技术使用的统筹管理。</w:t>
      </w:r>
      <w:r>
        <w:rPr>
          <w:rFonts w:ascii="宋体" w:hAnsi="宋体" w:cs="宋体" w:hint="eastAsia"/>
        </w:rPr>
        <w:t>  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</w:t>
      </w:r>
      <w:r>
        <w:rPr>
          <w:rFonts w:ascii="宋体" w:hAnsi="宋体" w:cs="宋体" w:hint="eastAsia"/>
        </w:rPr>
        <w:t>利用统计技术，对数据进行分析，其主要目的</w:t>
      </w:r>
      <w:r>
        <w:rPr>
          <w:rFonts w:ascii="宋体" w:hAnsi="宋体" w:cs="宋体" w:hint="eastAsia"/>
        </w:rPr>
        <w:t>: 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a) </w:t>
      </w:r>
      <w:r>
        <w:rPr>
          <w:rFonts w:ascii="宋体" w:hAnsi="宋体" w:cs="宋体" w:hint="eastAsia"/>
        </w:rPr>
        <w:t>提供必要的信息。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b) </w:t>
      </w:r>
      <w:r>
        <w:rPr>
          <w:rFonts w:ascii="宋体" w:hAnsi="宋体" w:cs="宋体" w:hint="eastAsia"/>
        </w:rPr>
        <w:t>帮助确定问题的原因，从而采取纠正预防措施。</w:t>
      </w:r>
    </w:p>
    <w:p w:rsidR="002C34E3" w:rsidRDefault="002C34E3" w:rsidP="002C34E3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c) </w:t>
      </w:r>
      <w:r>
        <w:rPr>
          <w:rFonts w:ascii="宋体" w:hAnsi="宋体" w:cs="宋体" w:hint="eastAsia"/>
        </w:rPr>
        <w:t>与已确定的量化目标做出比较。</w:t>
      </w:r>
    </w:p>
    <w:p w:rsidR="002C34E3" w:rsidRDefault="002C34E3" w:rsidP="002C34E3">
      <w:pPr>
        <w:spacing w:line="360" w:lineRule="exact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d) </w:t>
      </w:r>
      <w:r>
        <w:rPr>
          <w:rFonts w:ascii="宋体" w:hAnsi="宋体" w:cs="宋体" w:hint="eastAsia"/>
        </w:rPr>
        <w:t>确定需要的改进的方向。</w:t>
      </w:r>
    </w:p>
    <w:p w:rsidR="002C34E3" w:rsidRDefault="002C34E3" w:rsidP="002C34E3">
      <w:pPr>
        <w:spacing w:line="360" w:lineRule="exact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具体见公司定期</w:t>
      </w:r>
      <w:r>
        <w:rPr>
          <w:rFonts w:ascii="宋体" w:hAnsi="宋体" w:cs="宋体" w:hint="eastAsia"/>
        </w:rPr>
        <w:t>5M</w:t>
      </w:r>
      <w:r>
        <w:rPr>
          <w:rFonts w:ascii="宋体" w:hAnsi="宋体" w:cs="宋体" w:hint="eastAsia"/>
        </w:rPr>
        <w:t>汇报资料。</w:t>
      </w:r>
    </w:p>
    <w:p w:rsidR="004358AB" w:rsidRDefault="004358AB" w:rsidP="00D31D50">
      <w:pPr>
        <w:spacing w:line="220" w:lineRule="atLeast"/>
      </w:pPr>
    </w:p>
    <w:p w:rsidR="00C02D6D" w:rsidRDefault="00C02D6D" w:rsidP="00D31D50">
      <w:pPr>
        <w:spacing w:line="220" w:lineRule="atLeast"/>
      </w:pPr>
    </w:p>
    <w:p w:rsidR="00C02D6D" w:rsidRDefault="00C02D6D" w:rsidP="00C02D6D">
      <w:pPr>
        <w:spacing w:line="220" w:lineRule="atLeast"/>
      </w:pPr>
      <w:r>
        <w:rPr>
          <w:rFonts w:hint="eastAsia"/>
        </w:rPr>
        <w:t>本文章出自</w:t>
      </w:r>
      <w:r>
        <w:t xml:space="preserve">   </w:t>
      </w:r>
      <w:r>
        <w:rPr>
          <w:rFonts w:hint="eastAsia"/>
        </w:rPr>
        <w:t>汇智认证：</w:t>
      </w:r>
      <w:r>
        <w:t>www.hisiso.com</w:t>
      </w:r>
    </w:p>
    <w:p w:rsidR="00161A74" w:rsidRPr="004651A0" w:rsidRDefault="00161A74" w:rsidP="00161A74">
      <w:pPr>
        <w:rPr>
          <w:b/>
          <w:color w:val="FF0000"/>
          <w:sz w:val="24"/>
        </w:rPr>
      </w:pPr>
      <w:r w:rsidRPr="004651A0">
        <w:rPr>
          <w:rFonts w:hint="eastAsia"/>
          <w:b/>
          <w:color w:val="FF0000"/>
          <w:sz w:val="24"/>
        </w:rPr>
        <w:lastRenderedPageBreak/>
        <w:t>说明：</w:t>
      </w:r>
    </w:p>
    <w:p w:rsidR="00161A74" w:rsidRPr="004651A0" w:rsidRDefault="00161A74" w:rsidP="00161A74">
      <w:pPr>
        <w:spacing w:line="220" w:lineRule="atLeast"/>
        <w:rPr>
          <w:color w:val="FF0000"/>
        </w:rPr>
      </w:pPr>
      <w:r w:rsidRPr="004651A0">
        <w:rPr>
          <w:rFonts w:hint="eastAsia"/>
          <w:color w:val="FF0000"/>
        </w:rPr>
        <w:t>本范文内容由汇智认证：</w:t>
      </w:r>
      <w:hyperlink r:id="rId6" w:history="1">
        <w:r w:rsidR="00C6136F">
          <w:rPr>
            <w:rStyle w:val="a5"/>
          </w:rPr>
          <w:t>https://www.hisiso.com/</w:t>
        </w:r>
      </w:hyperlink>
      <w:r w:rsidRPr="004651A0">
        <w:rPr>
          <w:rFonts w:hint="eastAsia"/>
          <w:color w:val="FF0000"/>
        </w:rPr>
        <w:t>整理并发布，内容格式仅供参考学习使用，如需转载请标明出处。</w:t>
      </w:r>
    </w:p>
    <w:p w:rsidR="00161A74" w:rsidRPr="004651A0" w:rsidRDefault="00161A74" w:rsidP="00161A74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更多问题可咨询电话：</w:t>
      </w:r>
      <w:r>
        <w:rPr>
          <w:rFonts w:hint="eastAsia"/>
          <w:color w:val="FF0000"/>
          <w:sz w:val="24"/>
        </w:rPr>
        <w:t>0532-84688710</w:t>
      </w:r>
    </w:p>
    <w:p w:rsidR="00C02D6D" w:rsidRDefault="00C02D6D" w:rsidP="00D31D50">
      <w:pPr>
        <w:spacing w:line="220" w:lineRule="atLeast"/>
      </w:pPr>
    </w:p>
    <w:sectPr w:rsidR="00C02D6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AAD" w:rsidRDefault="00176AAD" w:rsidP="002C34E3">
      <w:pPr>
        <w:spacing w:after="0"/>
      </w:pPr>
      <w:r>
        <w:separator/>
      </w:r>
    </w:p>
  </w:endnote>
  <w:endnote w:type="continuationSeparator" w:id="0">
    <w:p w:rsidR="00176AAD" w:rsidRDefault="00176AAD" w:rsidP="002C34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AAD" w:rsidRDefault="00176AAD" w:rsidP="002C34E3">
      <w:pPr>
        <w:spacing w:after="0"/>
      </w:pPr>
      <w:r>
        <w:separator/>
      </w:r>
    </w:p>
  </w:footnote>
  <w:footnote w:type="continuationSeparator" w:id="0">
    <w:p w:rsidR="00176AAD" w:rsidRDefault="00176AAD" w:rsidP="002C34E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5009"/>
    <w:rsid w:val="00146A2D"/>
    <w:rsid w:val="00161A74"/>
    <w:rsid w:val="00176AAD"/>
    <w:rsid w:val="002240D3"/>
    <w:rsid w:val="002C34E3"/>
    <w:rsid w:val="00323B43"/>
    <w:rsid w:val="003D37D8"/>
    <w:rsid w:val="00426133"/>
    <w:rsid w:val="004358AB"/>
    <w:rsid w:val="0069790F"/>
    <w:rsid w:val="00780B90"/>
    <w:rsid w:val="008B7726"/>
    <w:rsid w:val="00A01BA5"/>
    <w:rsid w:val="00C02D6D"/>
    <w:rsid w:val="00C6136F"/>
    <w:rsid w:val="00D31D50"/>
    <w:rsid w:val="00EE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4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4E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4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4E3"/>
    <w:rPr>
      <w:rFonts w:ascii="Tahoma" w:hAnsi="Tahoma"/>
      <w:sz w:val="18"/>
      <w:szCs w:val="18"/>
    </w:rPr>
  </w:style>
  <w:style w:type="character" w:styleId="a5">
    <w:name w:val="Hyperlink"/>
    <w:basedOn w:val="a0"/>
    <w:rsid w:val="00161A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2020-07-13T06:29:00Z</dcterms:modified>
</cp:coreProperties>
</file>