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1C4" w:rsidRDefault="00FE31C4" w:rsidP="00FE31C4">
      <w:pPr>
        <w:spacing w:line="3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本公司制定并实施《内部审核控制程序》，有计划地通过内审来衡量本公司的质量管理体系是否符合标准、文件、顾客及法律法规要求；是否有效地实施和保持。</w:t>
      </w:r>
    </w:p>
    <w:p w:rsidR="00FE31C4" w:rsidRDefault="00FE31C4" w:rsidP="00FE31C4">
      <w:pPr>
        <w:spacing w:line="360" w:lineRule="exact"/>
        <w:rPr>
          <w:rFonts w:ascii="宋体" w:hAnsi="宋体" w:cs="宋体"/>
          <w:szCs w:val="21"/>
        </w:rPr>
      </w:pPr>
      <w:r>
        <w:rPr>
          <w:rFonts w:ascii="宋体" w:hAnsi="宋体" w:cs="宋体" w:hint="eastAsia"/>
          <w:szCs w:val="21"/>
        </w:rPr>
        <w:t>9.2.1</w:t>
      </w:r>
      <w:r>
        <w:rPr>
          <w:rFonts w:ascii="宋体" w:hAnsi="宋体" w:cs="宋体" w:hint="eastAsia"/>
          <w:szCs w:val="21"/>
        </w:rPr>
        <w:t>内审策划</w:t>
      </w:r>
    </w:p>
    <w:p w:rsidR="00FE31C4" w:rsidRDefault="00FE31C4" w:rsidP="00FE31C4">
      <w:pPr>
        <w:spacing w:line="3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管理者代表负责内审的总体组织及策划，任命适宜的人员于每年年初制定年度内审计划并于每次内审前制定详细的内审实施计划。审核计划（包括时间）应基于被审核活动和区域的状况，重要性及以往审核的结果，规定审核目的，范围，频次和方法。进行内部审核的人员应经过相应的培训并合格，且应独立于被审核部门。</w:t>
      </w:r>
    </w:p>
    <w:p w:rsidR="00FE31C4" w:rsidRDefault="00FE31C4" w:rsidP="00FE31C4">
      <w:pPr>
        <w:spacing w:line="360" w:lineRule="exact"/>
        <w:rPr>
          <w:rFonts w:ascii="宋体" w:hAnsi="宋体" w:cs="宋体"/>
          <w:szCs w:val="21"/>
        </w:rPr>
      </w:pPr>
      <w:r>
        <w:rPr>
          <w:rFonts w:ascii="宋体" w:hAnsi="宋体" w:cs="宋体" w:hint="eastAsia"/>
          <w:szCs w:val="21"/>
        </w:rPr>
        <w:t>9.2.2</w:t>
      </w:r>
      <w:r>
        <w:rPr>
          <w:rFonts w:ascii="宋体" w:hAnsi="宋体" w:cs="宋体" w:hint="eastAsia"/>
          <w:szCs w:val="21"/>
        </w:rPr>
        <w:t>内审实施</w:t>
      </w:r>
    </w:p>
    <w:p w:rsidR="00FE31C4" w:rsidRDefault="00FE31C4" w:rsidP="00FE31C4">
      <w:pPr>
        <w:spacing w:line="360" w:lineRule="exact"/>
        <w:rPr>
          <w:rFonts w:ascii="宋体" w:hAnsi="宋体" w:cs="宋体"/>
          <w:szCs w:val="21"/>
        </w:rPr>
      </w:pPr>
      <w:r>
        <w:rPr>
          <w:rFonts w:ascii="宋体" w:hAnsi="宋体" w:cs="宋体" w:hint="eastAsia"/>
          <w:szCs w:val="21"/>
        </w:rPr>
        <w:t xml:space="preserve">    </w:t>
      </w:r>
      <w:r>
        <w:rPr>
          <w:rFonts w:ascii="宋体" w:hAnsi="宋体" w:cs="宋体" w:hint="eastAsia"/>
          <w:szCs w:val="21"/>
        </w:rPr>
        <w:t>审核组根据计划安排按程序对审核范围内的部门</w:t>
      </w:r>
      <w:r>
        <w:rPr>
          <w:rFonts w:ascii="宋体" w:hAnsi="宋体" w:cs="宋体" w:hint="eastAsia"/>
          <w:szCs w:val="21"/>
        </w:rPr>
        <w:t>/</w:t>
      </w:r>
      <w:r>
        <w:rPr>
          <w:rFonts w:ascii="宋体" w:hAnsi="宋体" w:cs="宋体" w:hint="eastAsia"/>
          <w:szCs w:val="21"/>
        </w:rPr>
        <w:t>要素进行审核，将审核发现形成记录，就不合格发出不符合报告，并由组长对本公司管理体系的符合性和有效性作出总体评价，审核的基本情况、发现及总体评价均应作为内审报告中的内容。审核报告应交管理者代表审核，并提交管理评审。</w:t>
      </w:r>
    </w:p>
    <w:p w:rsidR="00FE31C4" w:rsidRDefault="00FE31C4" w:rsidP="00FE31C4">
      <w:pPr>
        <w:spacing w:line="360" w:lineRule="exact"/>
        <w:rPr>
          <w:rFonts w:ascii="宋体" w:hAnsi="宋体" w:cs="宋体"/>
          <w:szCs w:val="21"/>
        </w:rPr>
      </w:pPr>
      <w:r>
        <w:rPr>
          <w:rFonts w:ascii="宋体" w:hAnsi="宋体" w:cs="宋体" w:hint="eastAsia"/>
          <w:szCs w:val="21"/>
        </w:rPr>
        <w:t>9.2.3</w:t>
      </w:r>
      <w:r>
        <w:rPr>
          <w:rFonts w:ascii="宋体" w:hAnsi="宋体" w:cs="宋体" w:hint="eastAsia"/>
          <w:szCs w:val="21"/>
        </w:rPr>
        <w:t>纠正措施及其跟踪、验证</w:t>
      </w:r>
    </w:p>
    <w:p w:rsidR="00FE31C4" w:rsidRDefault="00FE31C4" w:rsidP="00FE31C4">
      <w:pPr>
        <w:spacing w:line="360" w:lineRule="exact"/>
        <w:ind w:firstLineChars="200" w:firstLine="440"/>
        <w:rPr>
          <w:rFonts w:ascii="宋体" w:hAnsi="宋体" w:cs="宋体"/>
          <w:szCs w:val="21"/>
        </w:rPr>
      </w:pPr>
      <w:r>
        <w:rPr>
          <w:rFonts w:ascii="宋体" w:hAnsi="宋体" w:cs="宋体" w:hint="eastAsia"/>
          <w:szCs w:val="21"/>
        </w:rPr>
        <w:t>针对审核中发现的不合格，责任部门应分析原因、制定并实施相应的纠正措施，其完成情况由审核组负责跟踪、验证。</w:t>
      </w:r>
    </w:p>
    <w:p w:rsidR="004358AB" w:rsidRDefault="004358AB" w:rsidP="00D31D50">
      <w:pPr>
        <w:spacing w:line="220" w:lineRule="atLeast"/>
      </w:pPr>
    </w:p>
    <w:p w:rsidR="00E405D3" w:rsidRDefault="00E405D3" w:rsidP="00D31D50">
      <w:pPr>
        <w:spacing w:line="220" w:lineRule="atLeast"/>
      </w:pPr>
    </w:p>
    <w:p w:rsidR="00E405D3" w:rsidRDefault="00E405D3" w:rsidP="00D31D50">
      <w:pPr>
        <w:spacing w:line="220" w:lineRule="atLeast"/>
      </w:pPr>
    </w:p>
    <w:p w:rsidR="0035234C" w:rsidRPr="004651A0" w:rsidRDefault="0035234C" w:rsidP="0035234C">
      <w:pPr>
        <w:rPr>
          <w:b/>
          <w:color w:val="FF0000"/>
          <w:sz w:val="24"/>
        </w:rPr>
      </w:pPr>
      <w:r w:rsidRPr="004651A0">
        <w:rPr>
          <w:rFonts w:hint="eastAsia"/>
          <w:b/>
          <w:color w:val="FF0000"/>
          <w:sz w:val="24"/>
        </w:rPr>
        <w:t>说明：</w:t>
      </w:r>
    </w:p>
    <w:p w:rsidR="0035234C" w:rsidRPr="004651A0" w:rsidRDefault="0035234C" w:rsidP="0035234C">
      <w:pPr>
        <w:spacing w:line="220" w:lineRule="atLeast"/>
        <w:rPr>
          <w:color w:val="FF0000"/>
        </w:rPr>
      </w:pPr>
      <w:r w:rsidRPr="004651A0">
        <w:rPr>
          <w:rFonts w:hint="eastAsia"/>
          <w:color w:val="FF0000"/>
        </w:rPr>
        <w:t>本范文内容由汇智认证：</w:t>
      </w:r>
      <w:hyperlink r:id="rId6" w:history="1">
        <w:r w:rsidR="00AE7B0A">
          <w:rPr>
            <w:rStyle w:val="a5"/>
          </w:rPr>
          <w:t>https://www.hisiso.com/</w:t>
        </w:r>
      </w:hyperlink>
      <w:r w:rsidRPr="004651A0">
        <w:rPr>
          <w:rFonts w:hint="eastAsia"/>
          <w:color w:val="FF0000"/>
        </w:rPr>
        <w:t>整理并发布，内容格式仅供参考学习使用，如需转载请标明出处。</w:t>
      </w:r>
    </w:p>
    <w:p w:rsidR="0035234C" w:rsidRPr="004651A0" w:rsidRDefault="0035234C" w:rsidP="0035234C">
      <w:pPr>
        <w:rPr>
          <w:color w:val="FF0000"/>
          <w:sz w:val="24"/>
        </w:rPr>
      </w:pPr>
      <w:r>
        <w:rPr>
          <w:rFonts w:hint="eastAsia"/>
          <w:color w:val="FF0000"/>
          <w:sz w:val="24"/>
        </w:rPr>
        <w:t>更多问题可咨询电话：</w:t>
      </w:r>
      <w:r>
        <w:rPr>
          <w:rFonts w:hint="eastAsia"/>
          <w:color w:val="FF0000"/>
          <w:sz w:val="24"/>
        </w:rPr>
        <w:t>0532-84688710</w:t>
      </w:r>
    </w:p>
    <w:p w:rsidR="00E405D3" w:rsidRDefault="00E405D3" w:rsidP="00D31D50">
      <w:pPr>
        <w:spacing w:line="220" w:lineRule="atLeast"/>
      </w:pPr>
    </w:p>
    <w:sectPr w:rsidR="00E405D3"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152" w:rsidRDefault="00284152" w:rsidP="00FE31C4">
      <w:pPr>
        <w:spacing w:after="0"/>
      </w:pPr>
      <w:r>
        <w:separator/>
      </w:r>
    </w:p>
  </w:endnote>
  <w:endnote w:type="continuationSeparator" w:id="0">
    <w:p w:rsidR="00284152" w:rsidRDefault="00284152" w:rsidP="00FE31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152" w:rsidRDefault="00284152" w:rsidP="00FE31C4">
      <w:pPr>
        <w:spacing w:after="0"/>
      </w:pPr>
      <w:r>
        <w:separator/>
      </w:r>
    </w:p>
  </w:footnote>
  <w:footnote w:type="continuationSeparator" w:id="0">
    <w:p w:rsidR="00284152" w:rsidRDefault="00284152" w:rsidP="00FE31C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522F5"/>
    <w:rsid w:val="00135C2A"/>
    <w:rsid w:val="001371E0"/>
    <w:rsid w:val="0014172D"/>
    <w:rsid w:val="00284152"/>
    <w:rsid w:val="00323B43"/>
    <w:rsid w:val="0035234C"/>
    <w:rsid w:val="003D37D8"/>
    <w:rsid w:val="00426133"/>
    <w:rsid w:val="004358AB"/>
    <w:rsid w:val="00487817"/>
    <w:rsid w:val="00670D31"/>
    <w:rsid w:val="008B7726"/>
    <w:rsid w:val="00AE7B0A"/>
    <w:rsid w:val="00D31D50"/>
    <w:rsid w:val="00D73A12"/>
    <w:rsid w:val="00E405D3"/>
    <w:rsid w:val="00FE31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31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E31C4"/>
    <w:rPr>
      <w:rFonts w:ascii="Tahoma" w:hAnsi="Tahoma"/>
      <w:sz w:val="18"/>
      <w:szCs w:val="18"/>
    </w:rPr>
  </w:style>
  <w:style w:type="paragraph" w:styleId="a4">
    <w:name w:val="footer"/>
    <w:basedOn w:val="a"/>
    <w:link w:val="Char0"/>
    <w:uiPriority w:val="99"/>
    <w:semiHidden/>
    <w:unhideWhenUsed/>
    <w:rsid w:val="00FE31C4"/>
    <w:pPr>
      <w:tabs>
        <w:tab w:val="center" w:pos="4153"/>
        <w:tab w:val="right" w:pos="8306"/>
      </w:tabs>
    </w:pPr>
    <w:rPr>
      <w:sz w:val="18"/>
      <w:szCs w:val="18"/>
    </w:rPr>
  </w:style>
  <w:style w:type="character" w:customStyle="1" w:styleId="Char0">
    <w:name w:val="页脚 Char"/>
    <w:basedOn w:val="a0"/>
    <w:link w:val="a4"/>
    <w:uiPriority w:val="99"/>
    <w:semiHidden/>
    <w:rsid w:val="00FE31C4"/>
    <w:rPr>
      <w:rFonts w:ascii="Tahoma" w:hAnsi="Tahoma"/>
      <w:sz w:val="18"/>
      <w:szCs w:val="18"/>
    </w:rPr>
  </w:style>
  <w:style w:type="character" w:styleId="a5">
    <w:name w:val="Hyperlink"/>
    <w:basedOn w:val="a0"/>
    <w:rsid w:val="0035234C"/>
    <w:rPr>
      <w:color w:val="0000FF"/>
      <w:u w:val="single"/>
    </w:rPr>
  </w:style>
</w:styles>
</file>

<file path=word/webSettings.xml><?xml version="1.0" encoding="utf-8"?>
<w:webSettings xmlns:r="http://schemas.openxmlformats.org/officeDocument/2006/relationships" xmlns:w="http://schemas.openxmlformats.org/wordprocessingml/2006/main">
  <w:divs>
    <w:div w:id="44940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2020-07-13T06:29:00Z</dcterms:modified>
</cp:coreProperties>
</file>