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B4" w:rsidRDefault="00C331B4" w:rsidP="00C331B4">
      <w:pPr>
        <w:spacing w:line="360" w:lineRule="exact"/>
        <w:rPr>
          <w:rFonts w:ascii="宋体" w:hAnsi="宋体" w:cs="宋体"/>
          <w:b/>
          <w:bCs/>
        </w:rPr>
      </w:pPr>
      <w:r>
        <w:rPr>
          <w:rFonts w:ascii="宋体" w:hAnsi="宋体" w:cs="宋体" w:hint="eastAsia"/>
          <w:b/>
          <w:bCs/>
        </w:rPr>
        <w:t>7.1</w:t>
      </w:r>
      <w:r>
        <w:rPr>
          <w:rFonts w:ascii="宋体" w:hAnsi="宋体" w:cs="宋体" w:hint="eastAsia"/>
          <w:b/>
          <w:bCs/>
        </w:rPr>
        <w:t>资源</w:t>
      </w:r>
    </w:p>
    <w:p w:rsidR="00C331B4" w:rsidRDefault="00C331B4" w:rsidP="00C331B4">
      <w:pPr>
        <w:spacing w:line="360" w:lineRule="exact"/>
        <w:rPr>
          <w:rFonts w:ascii="宋体" w:hAnsi="宋体" w:cs="宋体"/>
        </w:rPr>
      </w:pPr>
      <w:r>
        <w:rPr>
          <w:rFonts w:ascii="宋体" w:hAnsi="宋体" w:cs="宋体" w:hint="eastAsia"/>
        </w:rPr>
        <w:t>7.1.1</w:t>
      </w:r>
      <w:r>
        <w:rPr>
          <w:rFonts w:ascii="宋体" w:hAnsi="宋体" w:cs="宋体" w:hint="eastAsia"/>
        </w:rPr>
        <w:t>总则</w:t>
      </w:r>
    </w:p>
    <w:p w:rsidR="00C331B4" w:rsidRDefault="00C331B4" w:rsidP="00C331B4">
      <w:pPr>
        <w:spacing w:line="360" w:lineRule="exact"/>
        <w:rPr>
          <w:rFonts w:ascii="宋体" w:hAnsi="宋体" w:cs="宋体"/>
        </w:rPr>
      </w:pPr>
      <w:r>
        <w:rPr>
          <w:rFonts w:ascii="宋体" w:hAnsi="宋体" w:cs="宋体" w:hint="eastAsia"/>
        </w:rPr>
        <w:t xml:space="preserve">    </w:t>
      </w:r>
      <w:r>
        <w:rPr>
          <w:rFonts w:ascii="宋体" w:hAnsi="宋体" w:cs="宋体" w:hint="eastAsia"/>
        </w:rPr>
        <w:t>本公司最高管理层负责以适当方式确定并提供必需的资源（包括人力资源、基础设施、工作环境等），并对其进行有效的管理，以保证本公司质量管理体系的建立和保持。</w:t>
      </w:r>
    </w:p>
    <w:p w:rsidR="00C331B4" w:rsidRDefault="00C331B4" w:rsidP="00C331B4">
      <w:pPr>
        <w:spacing w:line="360" w:lineRule="exact"/>
        <w:rPr>
          <w:rFonts w:ascii="宋体" w:hAnsi="宋体" w:cs="宋体"/>
        </w:rPr>
      </w:pPr>
      <w:r>
        <w:rPr>
          <w:rFonts w:ascii="宋体" w:hAnsi="宋体" w:cs="宋体" w:hint="eastAsia"/>
        </w:rPr>
        <w:t xml:space="preserve">    </w:t>
      </w:r>
      <w:r>
        <w:rPr>
          <w:rFonts w:ascii="宋体" w:hAnsi="宋体" w:cs="宋体" w:hint="eastAsia"/>
        </w:rPr>
        <w:t>公司对各类资源进行有效管理，在保证正常运作的情况下尽可能节约资源，使资源利用率达到最大化。对公司所选择的任何影响</w:t>
      </w:r>
      <w:r>
        <w:rPr>
          <w:rFonts w:ascii="宋体" w:eastAsia="宋体" w:hAnsi="宋体" w:cs="宋体" w:hint="eastAsia"/>
        </w:rPr>
        <w:t>技术</w:t>
      </w:r>
      <w:r>
        <w:rPr>
          <w:rFonts w:ascii="宋体" w:hAnsi="宋体" w:cs="宋体" w:hint="eastAsia"/>
        </w:rPr>
        <w:t>服务要求的外包过程得以控制。</w:t>
      </w:r>
    </w:p>
    <w:p w:rsidR="00C331B4" w:rsidRDefault="00C331B4" w:rsidP="00C331B4">
      <w:pPr>
        <w:spacing w:line="360" w:lineRule="exact"/>
        <w:rPr>
          <w:rFonts w:ascii="宋体" w:hAnsi="宋体" w:cs="宋体"/>
        </w:rPr>
      </w:pPr>
      <w:r>
        <w:rPr>
          <w:rFonts w:ascii="宋体" w:hAnsi="宋体" w:cs="宋体" w:hint="eastAsia"/>
        </w:rPr>
        <w:t xml:space="preserve">7.1.2 </w:t>
      </w:r>
      <w:r>
        <w:rPr>
          <w:rFonts w:ascii="宋体" w:hAnsi="宋体" w:cs="宋体" w:hint="eastAsia"/>
        </w:rPr>
        <w:t>人员</w:t>
      </w:r>
    </w:p>
    <w:p w:rsidR="00C331B4" w:rsidRDefault="00C331B4" w:rsidP="00C331B4">
      <w:pPr>
        <w:spacing w:line="360" w:lineRule="exact"/>
        <w:rPr>
          <w:rFonts w:ascii="宋体" w:hAnsi="宋体" w:cs="宋体"/>
        </w:rPr>
      </w:pPr>
      <w:r>
        <w:rPr>
          <w:rFonts w:ascii="宋体" w:hAnsi="宋体" w:cs="宋体" w:hint="eastAsia"/>
        </w:rPr>
        <w:t xml:space="preserve">    </w:t>
      </w:r>
      <w:r>
        <w:rPr>
          <w:rFonts w:ascii="宋体" w:hAnsi="宋体" w:cs="宋体" w:hint="eastAsia"/>
        </w:rPr>
        <w:t>根据公司的战略规划及所处的内外部环境及相关方的期望和要求，确定并配备所需的人员，以有效实施质量管理体系并运行和控制其过程。制定并实施《人力资源控制程序》。</w:t>
      </w:r>
    </w:p>
    <w:p w:rsidR="00C331B4" w:rsidRDefault="00C331B4" w:rsidP="00C331B4">
      <w:pPr>
        <w:spacing w:line="360" w:lineRule="exact"/>
        <w:rPr>
          <w:rFonts w:ascii="宋体" w:hAnsi="宋体" w:cs="宋体"/>
        </w:rPr>
      </w:pPr>
      <w:r>
        <w:rPr>
          <w:rFonts w:ascii="宋体" w:hAnsi="宋体" w:cs="宋体" w:hint="eastAsia"/>
        </w:rPr>
        <w:t>7.1.3</w:t>
      </w:r>
      <w:r>
        <w:rPr>
          <w:rFonts w:ascii="宋体" w:hAnsi="宋体" w:cs="宋体" w:hint="eastAsia"/>
        </w:rPr>
        <w:t>基础设施</w:t>
      </w:r>
    </w:p>
    <w:p w:rsidR="00C331B4" w:rsidRDefault="00C331B4" w:rsidP="00C331B4">
      <w:pPr>
        <w:spacing w:line="360" w:lineRule="exact"/>
        <w:rPr>
          <w:rFonts w:ascii="宋体" w:hAnsi="宋体" w:cs="宋体"/>
        </w:rPr>
      </w:pPr>
      <w:r>
        <w:rPr>
          <w:rFonts w:ascii="宋体" w:hAnsi="宋体" w:cs="宋体" w:hint="eastAsia"/>
        </w:rPr>
        <w:t xml:space="preserve">    </w:t>
      </w:r>
      <w:r>
        <w:rPr>
          <w:rFonts w:ascii="宋体" w:hAnsi="宋体" w:cs="宋体" w:hint="eastAsia"/>
        </w:rPr>
        <w:t>本公司通过建立《设备和设施控制程序》对质量管理体系运行中必要的基础设施进行控制，以确保生产、服务活动有效进行。</w:t>
      </w:r>
    </w:p>
    <w:p w:rsidR="00C331B4" w:rsidRDefault="00C331B4" w:rsidP="00C331B4">
      <w:pPr>
        <w:spacing w:line="360" w:lineRule="exact"/>
        <w:rPr>
          <w:rFonts w:ascii="宋体" w:hAnsi="宋体" w:cs="宋体"/>
        </w:rPr>
      </w:pPr>
      <w:r>
        <w:rPr>
          <w:rFonts w:ascii="宋体" w:hAnsi="宋体" w:cs="宋体" w:hint="eastAsia"/>
        </w:rPr>
        <w:t>7.1.3.1</w:t>
      </w:r>
      <w:r>
        <w:rPr>
          <w:rFonts w:ascii="宋体" w:hAnsi="宋体" w:cs="宋体" w:hint="eastAsia"/>
        </w:rPr>
        <w:t>基础设施包括：</w:t>
      </w:r>
    </w:p>
    <w:p w:rsidR="00C331B4" w:rsidRDefault="00C331B4" w:rsidP="00C331B4">
      <w:pPr>
        <w:spacing w:line="360" w:lineRule="exact"/>
        <w:rPr>
          <w:rFonts w:ascii="宋体" w:hAnsi="宋体" w:cs="宋体"/>
        </w:rPr>
      </w:pPr>
      <w:r>
        <w:rPr>
          <w:rFonts w:ascii="宋体" w:hAnsi="宋体" w:cs="宋体" w:hint="eastAsia"/>
        </w:rPr>
        <w:t xml:space="preserve">    a) </w:t>
      </w:r>
      <w:r>
        <w:rPr>
          <w:rFonts w:ascii="宋体" w:hAnsi="宋体" w:cs="宋体" w:hint="eastAsia"/>
        </w:rPr>
        <w:t>建筑物和相关设施；</w:t>
      </w:r>
    </w:p>
    <w:p w:rsidR="00C331B4" w:rsidRDefault="00C331B4" w:rsidP="00C331B4">
      <w:pPr>
        <w:spacing w:line="360" w:lineRule="exact"/>
        <w:rPr>
          <w:rFonts w:ascii="宋体" w:hAnsi="宋体" w:cs="宋体"/>
        </w:rPr>
      </w:pPr>
      <w:r>
        <w:rPr>
          <w:rFonts w:ascii="宋体" w:hAnsi="宋体" w:cs="宋体" w:hint="eastAsia"/>
        </w:rPr>
        <w:t xml:space="preserve">    b</w:t>
      </w:r>
      <w:r>
        <w:rPr>
          <w:rFonts w:ascii="宋体" w:hAnsi="宋体" w:cs="宋体" w:hint="eastAsia"/>
        </w:rPr>
        <w:t>）设备，包括硬件和软件；</w:t>
      </w:r>
      <w:r>
        <w:rPr>
          <w:rFonts w:ascii="宋体" w:hAnsi="宋体" w:cs="宋体" w:hint="eastAsia"/>
        </w:rPr>
        <w:t xml:space="preserve"> </w:t>
      </w:r>
    </w:p>
    <w:p w:rsidR="00C331B4" w:rsidRDefault="00C331B4" w:rsidP="00C331B4">
      <w:pPr>
        <w:spacing w:line="360" w:lineRule="exact"/>
        <w:rPr>
          <w:rFonts w:ascii="宋体" w:hAnsi="宋体" w:cs="宋体"/>
        </w:rPr>
      </w:pPr>
      <w:r>
        <w:rPr>
          <w:rFonts w:ascii="宋体" w:hAnsi="宋体" w:cs="宋体" w:hint="eastAsia"/>
        </w:rPr>
        <w:t xml:space="preserve">    c</w:t>
      </w:r>
      <w:r>
        <w:rPr>
          <w:rFonts w:ascii="宋体" w:hAnsi="宋体" w:cs="宋体" w:hint="eastAsia"/>
        </w:rPr>
        <w:t>）运输资源；</w:t>
      </w:r>
      <w:r>
        <w:rPr>
          <w:rFonts w:ascii="宋体" w:hAnsi="宋体" w:cs="宋体" w:hint="eastAsia"/>
        </w:rPr>
        <w:t xml:space="preserve"> </w:t>
      </w:r>
    </w:p>
    <w:p w:rsidR="00C331B4" w:rsidRDefault="00C331B4" w:rsidP="00C331B4">
      <w:pPr>
        <w:spacing w:line="360" w:lineRule="exact"/>
        <w:rPr>
          <w:rFonts w:ascii="宋体" w:hAnsi="宋体" w:cs="宋体"/>
        </w:rPr>
      </w:pPr>
      <w:r>
        <w:rPr>
          <w:rFonts w:ascii="宋体" w:hAnsi="宋体" w:cs="宋体" w:hint="eastAsia"/>
        </w:rPr>
        <w:t xml:space="preserve">    d</w:t>
      </w:r>
      <w:r>
        <w:rPr>
          <w:rFonts w:ascii="宋体" w:hAnsi="宋体" w:cs="宋体" w:hint="eastAsia"/>
        </w:rPr>
        <w:t>）信息和通信技术。</w:t>
      </w:r>
    </w:p>
    <w:p w:rsidR="00C331B4" w:rsidRDefault="00C331B4" w:rsidP="00C331B4">
      <w:pPr>
        <w:spacing w:line="360" w:lineRule="exact"/>
        <w:rPr>
          <w:rFonts w:ascii="宋体" w:hAnsi="宋体" w:cs="宋体"/>
        </w:rPr>
      </w:pPr>
      <w:r>
        <w:rPr>
          <w:rFonts w:ascii="宋体" w:hAnsi="宋体" w:cs="宋体" w:hint="eastAsia"/>
        </w:rPr>
        <w:t>7.1.3.2</w:t>
      </w:r>
      <w:r>
        <w:rPr>
          <w:rFonts w:ascii="宋体" w:hAnsi="宋体" w:cs="宋体" w:hint="eastAsia"/>
        </w:rPr>
        <w:t>公司对各类基础设施进行管理和控制的职责主要分配如下：</w:t>
      </w:r>
    </w:p>
    <w:p w:rsidR="00C331B4" w:rsidRDefault="00C331B4" w:rsidP="00C331B4">
      <w:pPr>
        <w:spacing w:line="360" w:lineRule="exact"/>
        <w:ind w:firstLine="420"/>
        <w:rPr>
          <w:rFonts w:ascii="宋体" w:hAnsi="宋体" w:cs="宋体"/>
        </w:rPr>
      </w:pPr>
      <w:r>
        <w:rPr>
          <w:rFonts w:ascii="宋体" w:hAnsi="宋体" w:cs="宋体" w:hint="eastAsia"/>
        </w:rPr>
        <w:t>a)</w:t>
      </w:r>
      <w:r>
        <w:rPr>
          <w:rFonts w:ascii="宋体" w:hAnsi="宋体" w:cs="宋体" w:hint="eastAsia"/>
        </w:rPr>
        <w:t>检测部负责相应的检测技术服务设备和设施的管理；负责检测技术服务设施、水电气基础设施的管理；</w:t>
      </w:r>
    </w:p>
    <w:p w:rsidR="00C331B4" w:rsidRDefault="00C331B4" w:rsidP="00C331B4">
      <w:pPr>
        <w:spacing w:line="360" w:lineRule="exact"/>
        <w:ind w:firstLine="420"/>
        <w:rPr>
          <w:rFonts w:ascii="宋体" w:hAnsi="宋体" w:cs="宋体"/>
        </w:rPr>
      </w:pPr>
      <w:r>
        <w:rPr>
          <w:rFonts w:ascii="宋体" w:hAnsi="宋体" w:cs="宋体" w:hint="eastAsia"/>
        </w:rPr>
        <w:t xml:space="preserve">b) </w:t>
      </w:r>
      <w:r>
        <w:rPr>
          <w:rFonts w:ascii="宋体" w:hAnsi="宋体" w:cs="宋体" w:hint="eastAsia"/>
        </w:rPr>
        <w:t>综合部负责建筑物及综合部设施、内部信息管理以及计算机软、硬件管理的管理；</w:t>
      </w:r>
    </w:p>
    <w:p w:rsidR="00C331B4" w:rsidRDefault="00C331B4" w:rsidP="00C331B4">
      <w:pPr>
        <w:spacing w:line="360" w:lineRule="exact"/>
        <w:rPr>
          <w:rFonts w:ascii="宋体" w:hAnsi="宋体" w:cs="宋体"/>
        </w:rPr>
      </w:pPr>
      <w:r>
        <w:rPr>
          <w:rFonts w:ascii="宋体" w:hAnsi="宋体" w:cs="宋体" w:hint="eastAsia"/>
        </w:rPr>
        <w:t>7.1.3.3</w:t>
      </w:r>
      <w:r>
        <w:rPr>
          <w:rFonts w:ascii="宋体" w:hAnsi="宋体" w:cs="宋体" w:hint="eastAsia"/>
        </w:rPr>
        <w:t>对于上述的设备和设施，公司将明确对设备和设施的管理要求，这些要求应确保：</w:t>
      </w:r>
    </w:p>
    <w:p w:rsidR="00C331B4" w:rsidRDefault="00C331B4" w:rsidP="00C331B4">
      <w:pPr>
        <w:spacing w:line="360" w:lineRule="exact"/>
        <w:rPr>
          <w:rFonts w:ascii="宋体" w:hAnsi="宋体" w:cs="宋体"/>
        </w:rPr>
      </w:pPr>
      <w:r>
        <w:rPr>
          <w:rFonts w:ascii="宋体" w:hAnsi="宋体" w:cs="宋体" w:hint="eastAsia"/>
        </w:rPr>
        <w:t xml:space="preserve">    a) </w:t>
      </w:r>
      <w:r>
        <w:rPr>
          <w:rFonts w:ascii="宋体" w:hAnsi="宋体" w:cs="宋体" w:hint="eastAsia"/>
        </w:rPr>
        <w:t>各类设备和设施正常运行；</w:t>
      </w:r>
    </w:p>
    <w:p w:rsidR="00C331B4" w:rsidRDefault="00C331B4" w:rsidP="00C331B4">
      <w:pPr>
        <w:spacing w:line="360" w:lineRule="exact"/>
        <w:rPr>
          <w:rFonts w:ascii="宋体" w:hAnsi="宋体" w:cs="宋体"/>
        </w:rPr>
      </w:pPr>
      <w:r>
        <w:rPr>
          <w:rFonts w:ascii="宋体" w:hAnsi="宋体" w:cs="宋体" w:hint="eastAsia"/>
        </w:rPr>
        <w:t xml:space="preserve">    b) </w:t>
      </w:r>
      <w:r>
        <w:rPr>
          <w:rFonts w:ascii="宋体" w:hAnsi="宋体" w:cs="宋体" w:hint="eastAsia"/>
        </w:rPr>
        <w:t>各类设备和设施的检查和维护；</w:t>
      </w:r>
    </w:p>
    <w:p w:rsidR="00C331B4" w:rsidRDefault="00C331B4" w:rsidP="00C331B4">
      <w:pPr>
        <w:spacing w:line="360" w:lineRule="exact"/>
        <w:rPr>
          <w:rFonts w:ascii="宋体" w:hAnsi="宋体" w:cs="宋体"/>
        </w:rPr>
      </w:pPr>
      <w:r>
        <w:rPr>
          <w:rFonts w:ascii="宋体" w:hAnsi="宋体" w:cs="宋体" w:hint="eastAsia"/>
        </w:rPr>
        <w:lastRenderedPageBreak/>
        <w:t xml:space="preserve">    c) </w:t>
      </w:r>
      <w:r>
        <w:rPr>
          <w:rFonts w:ascii="宋体" w:hAnsi="宋体" w:cs="宋体" w:hint="eastAsia"/>
        </w:rPr>
        <w:t>组织各类设备和设施故障的处理。</w:t>
      </w:r>
    </w:p>
    <w:p w:rsidR="00C331B4" w:rsidRDefault="00C331B4" w:rsidP="00C331B4">
      <w:pPr>
        <w:spacing w:line="360" w:lineRule="exact"/>
        <w:rPr>
          <w:rFonts w:ascii="宋体" w:hAnsi="宋体" w:cs="宋体"/>
        </w:rPr>
      </w:pPr>
      <w:r>
        <w:rPr>
          <w:rFonts w:ascii="宋体" w:hAnsi="宋体" w:cs="宋体" w:hint="eastAsia"/>
        </w:rPr>
        <w:t>7.1.4</w:t>
      </w:r>
      <w:r>
        <w:rPr>
          <w:rFonts w:ascii="宋体" w:hAnsi="宋体" w:cs="宋体" w:hint="eastAsia"/>
        </w:rPr>
        <w:t>过程运行环境</w:t>
      </w:r>
    </w:p>
    <w:p w:rsidR="00C331B4" w:rsidRDefault="00C331B4" w:rsidP="00C331B4">
      <w:pPr>
        <w:spacing w:line="360" w:lineRule="exact"/>
        <w:rPr>
          <w:rFonts w:ascii="宋体" w:hAnsi="宋体" w:cs="宋体"/>
        </w:rPr>
      </w:pPr>
      <w:r>
        <w:rPr>
          <w:rFonts w:ascii="宋体" w:hAnsi="宋体" w:cs="宋体" w:hint="eastAsia"/>
        </w:rPr>
        <w:t xml:space="preserve">    </w:t>
      </w:r>
      <w:r>
        <w:rPr>
          <w:rFonts w:ascii="宋体" w:hAnsi="宋体" w:cs="宋体" w:hint="eastAsia"/>
        </w:rPr>
        <w:t>根据公司作业的具体需要，公司考虑工作环境中必要的人性和生理因素，确保员工的职业</w:t>
      </w:r>
    </w:p>
    <w:p w:rsidR="00C331B4" w:rsidRDefault="00C331B4" w:rsidP="00C331B4">
      <w:pPr>
        <w:spacing w:line="360" w:lineRule="exact"/>
        <w:rPr>
          <w:rFonts w:ascii="宋体" w:hAnsi="宋体" w:cs="宋体"/>
        </w:rPr>
      </w:pPr>
      <w:r>
        <w:rPr>
          <w:rFonts w:ascii="宋体" w:hAnsi="宋体" w:cs="宋体" w:hint="eastAsia"/>
        </w:rPr>
        <w:t>安全、健康和心情愉快，包括：</w:t>
      </w:r>
      <w:r>
        <w:rPr>
          <w:rFonts w:ascii="宋体" w:hAnsi="宋体" w:cs="宋体" w:hint="eastAsia"/>
        </w:rPr>
        <w:t> </w:t>
      </w:r>
    </w:p>
    <w:p w:rsidR="00C331B4" w:rsidRDefault="00C331B4" w:rsidP="00C331B4">
      <w:pPr>
        <w:spacing w:line="360" w:lineRule="exact"/>
        <w:rPr>
          <w:rFonts w:ascii="宋体" w:hAnsi="宋体" w:cs="宋体"/>
        </w:rPr>
      </w:pPr>
      <w:r>
        <w:rPr>
          <w:rFonts w:ascii="宋体" w:hAnsi="宋体" w:cs="宋体" w:hint="eastAsia"/>
        </w:rPr>
        <w:t xml:space="preserve">    a) </w:t>
      </w:r>
      <w:r>
        <w:rPr>
          <w:rFonts w:ascii="宋体" w:hAnsi="宋体" w:cs="宋体" w:hint="eastAsia"/>
        </w:rPr>
        <w:t>健康和安全条件；</w:t>
      </w:r>
    </w:p>
    <w:p w:rsidR="00C331B4" w:rsidRDefault="00C331B4" w:rsidP="00C331B4">
      <w:pPr>
        <w:spacing w:line="360" w:lineRule="exact"/>
        <w:rPr>
          <w:rFonts w:ascii="宋体" w:hAnsi="宋体" w:cs="宋体"/>
        </w:rPr>
      </w:pPr>
      <w:r>
        <w:rPr>
          <w:rFonts w:ascii="宋体" w:hAnsi="宋体" w:cs="宋体" w:hint="eastAsia"/>
        </w:rPr>
        <w:t xml:space="preserve">    b) </w:t>
      </w:r>
      <w:r>
        <w:rPr>
          <w:rFonts w:ascii="宋体" w:hAnsi="宋体" w:cs="宋体" w:hint="eastAsia"/>
        </w:rPr>
        <w:t>作业方法；</w:t>
      </w:r>
    </w:p>
    <w:p w:rsidR="00C331B4" w:rsidRDefault="00C331B4" w:rsidP="00C331B4">
      <w:pPr>
        <w:spacing w:line="360" w:lineRule="exact"/>
        <w:rPr>
          <w:rFonts w:ascii="宋体" w:hAnsi="宋体" w:cs="宋体"/>
        </w:rPr>
      </w:pPr>
      <w:r>
        <w:rPr>
          <w:rFonts w:ascii="宋体" w:hAnsi="宋体" w:cs="宋体" w:hint="eastAsia"/>
        </w:rPr>
        <w:t xml:space="preserve">    c) </w:t>
      </w:r>
      <w:r>
        <w:rPr>
          <w:rFonts w:ascii="宋体" w:hAnsi="宋体" w:cs="宋体" w:hint="eastAsia"/>
        </w:rPr>
        <w:t>工作态度；</w:t>
      </w:r>
    </w:p>
    <w:p w:rsidR="00C331B4" w:rsidRDefault="00C331B4" w:rsidP="00C331B4">
      <w:pPr>
        <w:spacing w:line="360" w:lineRule="exact"/>
        <w:rPr>
          <w:rFonts w:ascii="宋体" w:hAnsi="宋体" w:cs="宋体"/>
        </w:rPr>
      </w:pPr>
      <w:r>
        <w:rPr>
          <w:rFonts w:ascii="宋体" w:hAnsi="宋体" w:cs="宋体" w:hint="eastAsia"/>
        </w:rPr>
        <w:t xml:space="preserve">    d) </w:t>
      </w:r>
      <w:r>
        <w:rPr>
          <w:rFonts w:ascii="宋体" w:hAnsi="宋体" w:cs="宋体" w:hint="eastAsia"/>
        </w:rPr>
        <w:t>周围工作环境</w:t>
      </w:r>
    </w:p>
    <w:p w:rsidR="00C331B4" w:rsidRDefault="00C331B4" w:rsidP="00C331B4">
      <w:pPr>
        <w:spacing w:line="360" w:lineRule="exact"/>
        <w:rPr>
          <w:rFonts w:ascii="宋体" w:hAnsi="宋体" w:cs="宋体"/>
        </w:rPr>
      </w:pPr>
      <w:r>
        <w:rPr>
          <w:rFonts w:ascii="宋体" w:hAnsi="宋体" w:cs="宋体" w:hint="eastAsia"/>
        </w:rPr>
        <w:t xml:space="preserve">    e) </w:t>
      </w:r>
      <w:r>
        <w:rPr>
          <w:rFonts w:ascii="宋体" w:hAnsi="宋体" w:cs="宋体" w:hint="eastAsia"/>
        </w:rPr>
        <w:t>物理的、环境的和其它因素（如噪声、温度、湿度、照明或天气等）。</w:t>
      </w:r>
    </w:p>
    <w:p w:rsidR="00C331B4" w:rsidRDefault="00C331B4" w:rsidP="00C331B4">
      <w:pPr>
        <w:spacing w:line="360" w:lineRule="exact"/>
        <w:rPr>
          <w:rFonts w:ascii="宋体" w:hAnsi="宋体" w:cs="宋体"/>
        </w:rPr>
      </w:pPr>
      <w:r>
        <w:rPr>
          <w:rFonts w:ascii="宋体" w:hAnsi="宋体" w:cs="宋体" w:hint="eastAsia"/>
        </w:rPr>
        <w:t>7.1.5</w:t>
      </w:r>
      <w:r>
        <w:rPr>
          <w:rFonts w:ascii="宋体" w:hAnsi="宋体" w:cs="宋体" w:hint="eastAsia"/>
        </w:rPr>
        <w:t>监视和测量设备</w:t>
      </w:r>
    </w:p>
    <w:p w:rsidR="00C331B4" w:rsidRDefault="00C331B4" w:rsidP="00C331B4">
      <w:pPr>
        <w:spacing w:line="360" w:lineRule="exact"/>
        <w:rPr>
          <w:rFonts w:ascii="宋体" w:hAnsi="宋体" w:cs="宋体"/>
        </w:rPr>
      </w:pPr>
      <w:r>
        <w:rPr>
          <w:rFonts w:ascii="宋体" w:hAnsi="宋体" w:cs="宋体" w:hint="eastAsia"/>
        </w:rPr>
        <w:t xml:space="preserve">    </w:t>
      </w:r>
      <w:r>
        <w:rPr>
          <w:rFonts w:ascii="宋体" w:hAnsi="宋体" w:cs="宋体" w:hint="eastAsia"/>
        </w:rPr>
        <w:t>公司编制并执行《监视和测量设备控制程序》检测部对其用以证实服务符合规定要求的监视和测量设备，应建立并保持控制、校准和（或）检定（验证）、维护所形成的文件。监视和测量设备使用时，应确保其测量不确定度已知，并与要求的测量能力一致。</w:t>
      </w:r>
    </w:p>
    <w:p w:rsidR="00C331B4" w:rsidRDefault="00C331B4" w:rsidP="00C331B4">
      <w:pPr>
        <w:spacing w:line="360" w:lineRule="exact"/>
        <w:rPr>
          <w:rFonts w:ascii="宋体" w:hAnsi="宋体" w:cs="宋体"/>
        </w:rPr>
      </w:pPr>
      <w:r>
        <w:rPr>
          <w:rFonts w:ascii="宋体" w:hAnsi="宋体" w:cs="宋体" w:hint="eastAsia"/>
        </w:rPr>
        <w:t xml:space="preserve">    </w:t>
      </w:r>
      <w:r>
        <w:rPr>
          <w:rFonts w:ascii="宋体" w:hAnsi="宋体" w:cs="宋体" w:hint="eastAsia"/>
        </w:rPr>
        <w:t>对用于检验技术服务的硬件，使用前，应加以校准和（或）检定（验证），以证明其能用于验证生产过程品的可接收性，并按规定周期加以校准和（或）检定（验证）。检测部按国家规定的校准和（或）检定（验证）的周期组织对监视测量设备的检定，并保存记录作为控制的证据。</w:t>
      </w:r>
    </w:p>
    <w:p w:rsidR="00C331B4" w:rsidRDefault="00C331B4" w:rsidP="00C331B4">
      <w:pPr>
        <w:spacing w:line="360" w:lineRule="exact"/>
        <w:rPr>
          <w:rFonts w:ascii="宋体" w:hAnsi="宋体" w:cs="宋体"/>
        </w:rPr>
      </w:pPr>
      <w:r>
        <w:rPr>
          <w:rFonts w:ascii="宋体" w:hAnsi="宋体" w:cs="宋体" w:hint="eastAsia"/>
        </w:rPr>
        <w:t>对于监视和测量设备的管理，公司检测部考虑：</w:t>
      </w:r>
    </w:p>
    <w:p w:rsidR="00C331B4" w:rsidRDefault="00C331B4" w:rsidP="00C331B4">
      <w:pPr>
        <w:spacing w:line="360" w:lineRule="exact"/>
        <w:rPr>
          <w:rFonts w:ascii="宋体" w:hAnsi="宋体" w:cs="宋体"/>
        </w:rPr>
      </w:pPr>
      <w:r>
        <w:rPr>
          <w:rFonts w:ascii="宋体" w:hAnsi="宋体" w:cs="宋体" w:hint="eastAsia"/>
        </w:rPr>
        <w:t xml:space="preserve">    a)</w:t>
      </w:r>
      <w:r>
        <w:rPr>
          <w:rFonts w:ascii="宋体" w:hAnsi="宋体" w:cs="宋体" w:hint="eastAsia"/>
        </w:rPr>
        <w:t>确定测量任务及所要求的准确度，选择适用的具有所需准确度和精密度的检验、测量和试验设备。</w:t>
      </w:r>
    </w:p>
    <w:p w:rsidR="00C331B4" w:rsidRDefault="00C331B4" w:rsidP="00C331B4">
      <w:pPr>
        <w:spacing w:line="360" w:lineRule="exact"/>
        <w:rPr>
          <w:rFonts w:ascii="宋体" w:hAnsi="宋体" w:cs="宋体"/>
        </w:rPr>
      </w:pPr>
      <w:r>
        <w:rPr>
          <w:rFonts w:ascii="宋体" w:hAnsi="宋体" w:cs="宋体" w:hint="eastAsia"/>
        </w:rPr>
        <w:t xml:space="preserve">    b)</w:t>
      </w:r>
      <w:r>
        <w:rPr>
          <w:rFonts w:ascii="宋体" w:hAnsi="宋体" w:cs="宋体" w:hint="eastAsia"/>
        </w:rPr>
        <w:t>确认影响</w:t>
      </w:r>
      <w:r>
        <w:rPr>
          <w:rFonts w:ascii="宋体" w:eastAsia="宋体" w:hAnsi="宋体" w:cs="宋体" w:hint="eastAsia"/>
        </w:rPr>
        <w:t>技术</w:t>
      </w:r>
      <w:r>
        <w:rPr>
          <w:rFonts w:ascii="宋体" w:hAnsi="宋体" w:cs="宋体" w:hint="eastAsia"/>
        </w:rPr>
        <w:t>服务</w:t>
      </w:r>
      <w:r>
        <w:rPr>
          <w:rFonts w:ascii="宋体" w:eastAsia="宋体" w:hAnsi="宋体" w:cs="宋体" w:hint="eastAsia"/>
        </w:rPr>
        <w:t>质量</w:t>
      </w:r>
      <w:r>
        <w:rPr>
          <w:rFonts w:ascii="宋体" w:hAnsi="宋体" w:cs="宋体" w:hint="eastAsia"/>
        </w:rPr>
        <w:t>的所有检验、测量和试验设备、按规定的周期或使用前对照与国际或国家承认的有关基准，用于校准依据应形成文件。</w:t>
      </w:r>
    </w:p>
    <w:p w:rsidR="00C331B4" w:rsidRDefault="00C331B4" w:rsidP="00C331B4">
      <w:pPr>
        <w:spacing w:line="360" w:lineRule="exact"/>
        <w:rPr>
          <w:rFonts w:ascii="宋体" w:hAnsi="宋体" w:cs="宋体"/>
        </w:rPr>
      </w:pPr>
      <w:r>
        <w:rPr>
          <w:rFonts w:ascii="宋体" w:hAnsi="宋体" w:cs="宋体" w:hint="eastAsia"/>
        </w:rPr>
        <w:t xml:space="preserve">    c)</w:t>
      </w:r>
      <w:r>
        <w:rPr>
          <w:rFonts w:ascii="宋体" w:hAnsi="宋体" w:cs="宋体" w:hint="eastAsia"/>
        </w:rPr>
        <w:t>规定校准和（或）检定（验证）、检验测量和试验设备的过程，其内容包括设备型号、唯一性标识、地点、校验周期、校验方法。验收规则，以及发现问题时应采取的措施。</w:t>
      </w:r>
    </w:p>
    <w:p w:rsidR="00C331B4" w:rsidRDefault="00C331B4" w:rsidP="00C331B4">
      <w:pPr>
        <w:spacing w:line="360" w:lineRule="exact"/>
        <w:rPr>
          <w:rFonts w:ascii="宋体" w:hAnsi="宋体" w:cs="宋体"/>
        </w:rPr>
      </w:pPr>
      <w:r>
        <w:rPr>
          <w:rFonts w:ascii="宋体" w:hAnsi="宋体" w:cs="宋体" w:hint="eastAsia"/>
        </w:rPr>
        <w:t xml:space="preserve">    d)</w:t>
      </w:r>
      <w:r>
        <w:rPr>
          <w:rFonts w:ascii="宋体" w:hAnsi="宋体" w:cs="宋体" w:hint="eastAsia"/>
        </w:rPr>
        <w:t>检验、测量和试验设备应带有表明其校准状态的合适的标志或经批准的识别记录。</w:t>
      </w:r>
    </w:p>
    <w:p w:rsidR="00C331B4" w:rsidRDefault="00C331B4" w:rsidP="00C331B4">
      <w:pPr>
        <w:spacing w:line="360" w:lineRule="exact"/>
        <w:rPr>
          <w:rFonts w:ascii="宋体" w:hAnsi="宋体" w:cs="宋体"/>
        </w:rPr>
      </w:pPr>
      <w:r>
        <w:rPr>
          <w:rFonts w:ascii="宋体" w:hAnsi="宋体" w:cs="宋体" w:hint="eastAsia"/>
        </w:rPr>
        <w:lastRenderedPageBreak/>
        <w:t xml:space="preserve">    e)</w:t>
      </w:r>
      <w:r>
        <w:rPr>
          <w:rFonts w:ascii="宋体" w:hAnsi="宋体" w:cs="宋体" w:hint="eastAsia"/>
        </w:rPr>
        <w:t>保存检验、测量和试验设备的校准记录。</w:t>
      </w:r>
    </w:p>
    <w:p w:rsidR="00C331B4" w:rsidRDefault="00C331B4" w:rsidP="00C331B4">
      <w:pPr>
        <w:spacing w:line="360" w:lineRule="exact"/>
        <w:rPr>
          <w:rFonts w:ascii="宋体" w:hAnsi="宋体" w:cs="宋体"/>
        </w:rPr>
      </w:pPr>
      <w:r>
        <w:rPr>
          <w:rFonts w:ascii="宋体" w:hAnsi="宋体" w:cs="宋体" w:hint="eastAsia"/>
        </w:rPr>
        <w:t xml:space="preserve">    f)</w:t>
      </w:r>
      <w:r>
        <w:rPr>
          <w:rFonts w:ascii="宋体" w:hAnsi="宋体" w:cs="宋体" w:hint="eastAsia"/>
        </w:rPr>
        <w:t>发现检验、测量和试验设备偏离校准状态时，应评定已检验和试验结果的有效性并形成文件。</w:t>
      </w:r>
    </w:p>
    <w:p w:rsidR="00C331B4" w:rsidRDefault="00C331B4" w:rsidP="00C331B4">
      <w:pPr>
        <w:spacing w:line="360" w:lineRule="exact"/>
        <w:rPr>
          <w:rFonts w:ascii="宋体" w:hAnsi="宋体" w:cs="宋体"/>
        </w:rPr>
      </w:pPr>
      <w:r>
        <w:rPr>
          <w:rFonts w:ascii="宋体" w:hAnsi="宋体" w:cs="宋体" w:hint="eastAsia"/>
        </w:rPr>
        <w:t xml:space="preserve">    g)</w:t>
      </w:r>
      <w:r>
        <w:rPr>
          <w:rFonts w:ascii="宋体" w:hAnsi="宋体" w:cs="宋体" w:hint="eastAsia"/>
        </w:rPr>
        <w:t>确保校准、检验、测量和试验有适宜的环境条件。</w:t>
      </w:r>
    </w:p>
    <w:p w:rsidR="00C331B4" w:rsidRDefault="00C331B4" w:rsidP="00C331B4">
      <w:pPr>
        <w:spacing w:line="360" w:lineRule="exact"/>
        <w:rPr>
          <w:rFonts w:ascii="宋体" w:hAnsi="宋体" w:cs="宋体"/>
        </w:rPr>
      </w:pPr>
      <w:r>
        <w:rPr>
          <w:rFonts w:ascii="宋体" w:hAnsi="宋体" w:cs="宋体" w:hint="eastAsia"/>
        </w:rPr>
        <w:t xml:space="preserve">    h)</w:t>
      </w:r>
      <w:r>
        <w:rPr>
          <w:rFonts w:ascii="宋体" w:hAnsi="宋体" w:cs="宋体" w:hint="eastAsia"/>
        </w:rPr>
        <w:t>确保检验、测量和试验设备在搬运，防护和贮存期间，其准确和适用性保持完好。</w:t>
      </w:r>
    </w:p>
    <w:p w:rsidR="00C331B4" w:rsidRDefault="00C331B4" w:rsidP="00C331B4">
      <w:pPr>
        <w:spacing w:line="360" w:lineRule="exact"/>
        <w:rPr>
          <w:rFonts w:ascii="宋体" w:hAnsi="宋体" w:cs="宋体"/>
        </w:rPr>
      </w:pPr>
      <w:r>
        <w:rPr>
          <w:rFonts w:ascii="宋体" w:hAnsi="宋体" w:cs="宋体" w:hint="eastAsia"/>
        </w:rPr>
        <w:t xml:space="preserve">    i)</w:t>
      </w:r>
      <w:r>
        <w:rPr>
          <w:rFonts w:ascii="宋体" w:hAnsi="宋体" w:cs="宋体" w:hint="eastAsia"/>
        </w:rPr>
        <w:t>防止检验、测量和试验设备因调整不当而使其校准失效。监视和测量设备的具体管理见《监视和测量设备控制程序》。</w:t>
      </w:r>
    </w:p>
    <w:p w:rsidR="00C331B4" w:rsidRDefault="00C331B4" w:rsidP="00C331B4">
      <w:pPr>
        <w:spacing w:line="360" w:lineRule="exact"/>
        <w:rPr>
          <w:rFonts w:ascii="宋体" w:hAnsi="宋体" w:cs="宋体"/>
        </w:rPr>
      </w:pPr>
      <w:r>
        <w:rPr>
          <w:rFonts w:ascii="宋体" w:hAnsi="宋体" w:cs="宋体" w:hint="eastAsia"/>
        </w:rPr>
        <w:t>7.1.6</w:t>
      </w:r>
      <w:r>
        <w:rPr>
          <w:rFonts w:ascii="宋体" w:hAnsi="宋体" w:cs="宋体" w:hint="eastAsia"/>
        </w:rPr>
        <w:t>组织的知识</w:t>
      </w:r>
    </w:p>
    <w:p w:rsidR="00C331B4" w:rsidRDefault="00C331B4" w:rsidP="00C331B4">
      <w:pPr>
        <w:spacing w:line="360" w:lineRule="exact"/>
        <w:rPr>
          <w:rFonts w:ascii="宋体" w:hAnsi="宋体" w:cs="宋体"/>
        </w:rPr>
      </w:pPr>
      <w:r>
        <w:rPr>
          <w:rFonts w:ascii="宋体" w:hAnsi="宋体" w:cs="宋体" w:hint="eastAsia"/>
        </w:rPr>
        <w:t xml:space="preserve">    </w:t>
      </w:r>
      <w:r>
        <w:rPr>
          <w:rFonts w:ascii="宋体" w:hAnsi="宋体" w:cs="宋体" w:hint="eastAsia"/>
        </w:rPr>
        <w:t>公司应确定质量管理体系运行、过程、确保</w:t>
      </w:r>
      <w:r>
        <w:rPr>
          <w:rFonts w:ascii="宋体" w:eastAsia="宋体" w:hAnsi="宋体" w:cs="宋体" w:hint="eastAsia"/>
        </w:rPr>
        <w:t>技术</w:t>
      </w:r>
      <w:r>
        <w:rPr>
          <w:rFonts w:ascii="宋体" w:hAnsi="宋体" w:cs="宋体" w:hint="eastAsia"/>
        </w:rPr>
        <w:t>服务符合性及顾客满意所需的知识。这些知识应得到保持、保护、需要时便于获取。</w:t>
      </w:r>
    </w:p>
    <w:p w:rsidR="00C331B4" w:rsidRDefault="00C331B4" w:rsidP="00C331B4">
      <w:pPr>
        <w:pStyle w:val="a5"/>
        <w:spacing w:before="10"/>
        <w:ind w:left="0"/>
        <w:rPr>
          <w:rFonts w:cs="宋体"/>
          <w:lang w:eastAsia="zh-CN"/>
        </w:rPr>
      </w:pPr>
      <w:r>
        <w:rPr>
          <w:rFonts w:cs="宋体" w:hint="eastAsia"/>
          <w:lang w:eastAsia="zh-CN"/>
        </w:rPr>
        <w:t xml:space="preserve">     </w:t>
      </w:r>
      <w:r>
        <w:rPr>
          <w:rFonts w:cs="宋体" w:hint="eastAsia"/>
          <w:lang w:eastAsia="zh-CN"/>
        </w:rPr>
        <w:t>为应</w:t>
      </w:r>
      <w:r>
        <w:rPr>
          <w:rFonts w:cs="宋体" w:hint="eastAsia"/>
          <w:spacing w:val="-15"/>
          <w:lang w:eastAsia="zh-CN"/>
        </w:rPr>
        <w:t>对</w:t>
      </w:r>
      <w:r>
        <w:rPr>
          <w:rFonts w:cs="宋体" w:hint="eastAsia"/>
          <w:lang w:eastAsia="zh-CN"/>
        </w:rPr>
        <w:t>不</w:t>
      </w:r>
      <w:r>
        <w:rPr>
          <w:rFonts w:cs="宋体" w:hint="eastAsia"/>
          <w:spacing w:val="-14"/>
          <w:lang w:eastAsia="zh-CN"/>
        </w:rPr>
        <w:t>断</w:t>
      </w:r>
      <w:r>
        <w:rPr>
          <w:rFonts w:cs="宋体" w:hint="eastAsia"/>
          <w:lang w:eastAsia="zh-CN"/>
        </w:rPr>
        <w:t>变化</w:t>
      </w:r>
      <w:r>
        <w:rPr>
          <w:rFonts w:cs="宋体" w:hint="eastAsia"/>
          <w:spacing w:val="-15"/>
          <w:lang w:eastAsia="zh-CN"/>
        </w:rPr>
        <w:t>的</w:t>
      </w:r>
      <w:r>
        <w:rPr>
          <w:rFonts w:cs="宋体" w:hint="eastAsia"/>
          <w:lang w:eastAsia="zh-CN"/>
        </w:rPr>
        <w:t>需</w:t>
      </w:r>
      <w:r>
        <w:rPr>
          <w:rFonts w:cs="宋体" w:hint="eastAsia"/>
          <w:spacing w:val="-14"/>
          <w:lang w:eastAsia="zh-CN"/>
        </w:rPr>
        <w:t>求</w:t>
      </w:r>
      <w:r>
        <w:rPr>
          <w:rFonts w:cs="宋体" w:hint="eastAsia"/>
          <w:lang w:eastAsia="zh-CN"/>
        </w:rPr>
        <w:t>和发</w:t>
      </w:r>
      <w:r>
        <w:rPr>
          <w:rFonts w:cs="宋体" w:hint="eastAsia"/>
          <w:spacing w:val="-15"/>
          <w:lang w:eastAsia="zh-CN"/>
        </w:rPr>
        <w:t>展</w:t>
      </w:r>
      <w:r>
        <w:rPr>
          <w:rFonts w:cs="宋体" w:hint="eastAsia"/>
          <w:lang w:eastAsia="zh-CN"/>
        </w:rPr>
        <w:t>趋势</w:t>
      </w:r>
      <w:r>
        <w:rPr>
          <w:rFonts w:cs="宋体" w:hint="eastAsia"/>
          <w:spacing w:val="-30"/>
          <w:lang w:eastAsia="zh-CN"/>
        </w:rPr>
        <w:t>，</w:t>
      </w:r>
      <w:r>
        <w:rPr>
          <w:rFonts w:cs="宋体" w:hint="eastAsia"/>
          <w:lang w:eastAsia="zh-CN"/>
        </w:rPr>
        <w:t>公司应</w:t>
      </w:r>
      <w:r>
        <w:rPr>
          <w:rFonts w:cs="宋体" w:hint="eastAsia"/>
          <w:spacing w:val="-15"/>
          <w:lang w:eastAsia="zh-CN"/>
        </w:rPr>
        <w:t>审</w:t>
      </w:r>
      <w:r>
        <w:rPr>
          <w:rFonts w:cs="宋体" w:hint="eastAsia"/>
          <w:lang w:eastAsia="zh-CN"/>
        </w:rPr>
        <w:t>视现</w:t>
      </w:r>
      <w:r>
        <w:rPr>
          <w:rFonts w:cs="宋体" w:hint="eastAsia"/>
          <w:spacing w:val="-15"/>
          <w:lang w:eastAsia="zh-CN"/>
        </w:rPr>
        <w:t>有</w:t>
      </w:r>
      <w:r>
        <w:rPr>
          <w:rFonts w:cs="宋体" w:hint="eastAsia"/>
          <w:lang w:eastAsia="zh-CN"/>
        </w:rPr>
        <w:t>的</w:t>
      </w:r>
      <w:r>
        <w:rPr>
          <w:rFonts w:cs="宋体" w:hint="eastAsia"/>
          <w:spacing w:val="-14"/>
          <w:lang w:eastAsia="zh-CN"/>
        </w:rPr>
        <w:t>知</w:t>
      </w:r>
      <w:r>
        <w:rPr>
          <w:rFonts w:cs="宋体" w:hint="eastAsia"/>
          <w:lang w:eastAsia="zh-CN"/>
        </w:rPr>
        <w:t>识</w:t>
      </w:r>
      <w:r>
        <w:rPr>
          <w:rFonts w:cs="宋体" w:hint="eastAsia"/>
          <w:spacing w:val="-14"/>
          <w:lang w:eastAsia="zh-CN"/>
        </w:rPr>
        <w:t>，</w:t>
      </w:r>
      <w:r>
        <w:rPr>
          <w:rFonts w:cs="宋体" w:hint="eastAsia"/>
          <w:spacing w:val="-15"/>
          <w:lang w:eastAsia="zh-CN"/>
        </w:rPr>
        <w:t>确</w:t>
      </w:r>
      <w:r>
        <w:rPr>
          <w:rFonts w:cs="宋体" w:hint="eastAsia"/>
          <w:lang w:eastAsia="zh-CN"/>
        </w:rPr>
        <w:t>定如</w:t>
      </w:r>
      <w:r>
        <w:rPr>
          <w:rFonts w:cs="宋体" w:hint="eastAsia"/>
          <w:spacing w:val="-15"/>
          <w:lang w:eastAsia="zh-CN"/>
        </w:rPr>
        <w:t>何</w:t>
      </w:r>
      <w:r>
        <w:rPr>
          <w:rFonts w:cs="宋体" w:hint="eastAsia"/>
          <w:lang w:eastAsia="zh-CN"/>
        </w:rPr>
        <w:t>获</w:t>
      </w:r>
      <w:r>
        <w:rPr>
          <w:rFonts w:cs="宋体" w:hint="eastAsia"/>
          <w:spacing w:val="-14"/>
          <w:lang w:eastAsia="zh-CN"/>
        </w:rPr>
        <w:t>取</w:t>
      </w:r>
      <w:r>
        <w:rPr>
          <w:rFonts w:cs="宋体" w:hint="eastAsia"/>
          <w:lang w:eastAsia="zh-CN"/>
        </w:rPr>
        <w:t>更</w:t>
      </w:r>
      <w:r>
        <w:rPr>
          <w:rFonts w:cs="宋体" w:hint="eastAsia"/>
          <w:spacing w:val="-14"/>
          <w:lang w:eastAsia="zh-CN"/>
        </w:rPr>
        <w:t>多</w:t>
      </w:r>
      <w:r>
        <w:rPr>
          <w:rFonts w:cs="宋体" w:hint="eastAsia"/>
          <w:lang w:eastAsia="zh-CN"/>
        </w:rPr>
        <w:t>必要</w:t>
      </w:r>
      <w:r>
        <w:rPr>
          <w:rFonts w:cs="宋体" w:hint="eastAsia"/>
          <w:spacing w:val="-15"/>
          <w:lang w:eastAsia="zh-CN"/>
        </w:rPr>
        <w:t>的</w:t>
      </w:r>
      <w:r>
        <w:rPr>
          <w:rFonts w:cs="宋体" w:hint="eastAsia"/>
          <w:lang w:eastAsia="zh-CN"/>
        </w:rPr>
        <w:t>知</w:t>
      </w:r>
      <w:r>
        <w:rPr>
          <w:rFonts w:cs="宋体" w:hint="eastAsia"/>
          <w:spacing w:val="-15"/>
          <w:lang w:eastAsia="zh-CN"/>
        </w:rPr>
        <w:t>识</w:t>
      </w:r>
      <w:r>
        <w:rPr>
          <w:rFonts w:cs="宋体" w:hint="eastAsia"/>
          <w:lang w:eastAsia="zh-CN"/>
        </w:rPr>
        <w:t>和知</w:t>
      </w:r>
      <w:r>
        <w:rPr>
          <w:rFonts w:cs="宋体" w:hint="eastAsia"/>
          <w:spacing w:val="-15"/>
          <w:lang w:eastAsia="zh-CN"/>
        </w:rPr>
        <w:t>识</w:t>
      </w:r>
      <w:r>
        <w:rPr>
          <w:rFonts w:cs="宋体" w:hint="eastAsia"/>
          <w:lang w:eastAsia="zh-CN"/>
        </w:rPr>
        <w:t>更新。</w:t>
      </w:r>
      <w:r>
        <w:rPr>
          <w:rFonts w:cs="宋体" w:hint="eastAsia"/>
          <w:kern w:val="2"/>
          <w:szCs w:val="24"/>
          <w:lang w:eastAsia="zh-CN"/>
        </w:rPr>
        <w:t xml:space="preserve"> </w:t>
      </w:r>
      <w:r>
        <w:rPr>
          <w:rFonts w:cs="宋体" w:hint="eastAsia"/>
          <w:kern w:val="2"/>
          <w:szCs w:val="24"/>
          <w:lang w:eastAsia="zh-CN"/>
        </w:rPr>
        <w:t>公司对知识进行管理，使知识运用于公司管理。</w:t>
      </w:r>
    </w:p>
    <w:p w:rsidR="00C331B4" w:rsidRDefault="00C331B4" w:rsidP="00C331B4">
      <w:pPr>
        <w:spacing w:before="84" w:line="240" w:lineRule="exact"/>
        <w:ind w:left="219" w:right="130" w:firstLine="360"/>
        <w:rPr>
          <w:rFonts w:ascii="宋体" w:hAnsi="宋体" w:cs="宋体"/>
        </w:rPr>
      </w:pPr>
      <w:r>
        <w:rPr>
          <w:rFonts w:ascii="宋体" w:hAnsi="宋体" w:cs="宋体" w:hint="eastAsia"/>
        </w:rPr>
        <w:t>注：组织的知识是组织特有的知识，通常从其经验中获得。是为实现组织目标所使用和共享的信息。</w:t>
      </w:r>
    </w:p>
    <w:p w:rsidR="004358AB" w:rsidRDefault="004358AB" w:rsidP="00D31D50">
      <w:pPr>
        <w:spacing w:line="220" w:lineRule="atLeast"/>
      </w:pPr>
    </w:p>
    <w:p w:rsidR="00245AAD" w:rsidRDefault="00245AAD" w:rsidP="00D31D50">
      <w:pPr>
        <w:spacing w:line="220" w:lineRule="atLeast"/>
      </w:pPr>
    </w:p>
    <w:p w:rsidR="00245AAD" w:rsidRDefault="00245AAD" w:rsidP="00D31D50">
      <w:pPr>
        <w:spacing w:line="220" w:lineRule="atLeast"/>
      </w:pPr>
    </w:p>
    <w:p w:rsidR="002A3715" w:rsidRPr="004651A0" w:rsidRDefault="002A3715" w:rsidP="002A3715">
      <w:pPr>
        <w:rPr>
          <w:b/>
          <w:color w:val="FF0000"/>
          <w:sz w:val="24"/>
        </w:rPr>
      </w:pPr>
      <w:r w:rsidRPr="004651A0">
        <w:rPr>
          <w:rFonts w:hint="eastAsia"/>
          <w:b/>
          <w:color w:val="FF0000"/>
          <w:sz w:val="24"/>
        </w:rPr>
        <w:t>说明：</w:t>
      </w:r>
    </w:p>
    <w:p w:rsidR="002A3715" w:rsidRPr="004651A0" w:rsidRDefault="002A3715" w:rsidP="002A3715">
      <w:pPr>
        <w:spacing w:line="220" w:lineRule="atLeast"/>
        <w:rPr>
          <w:color w:val="FF0000"/>
        </w:rPr>
      </w:pPr>
      <w:r w:rsidRPr="004651A0">
        <w:rPr>
          <w:rFonts w:hint="eastAsia"/>
          <w:color w:val="FF0000"/>
        </w:rPr>
        <w:t>本范文内容由汇智认证：</w:t>
      </w:r>
      <w:hyperlink r:id="rId6" w:history="1">
        <w:r w:rsidR="00DC0671">
          <w:rPr>
            <w:rStyle w:val="a6"/>
          </w:rPr>
          <w:t>https://www.hisiso.com/</w:t>
        </w:r>
      </w:hyperlink>
      <w:r w:rsidRPr="004651A0">
        <w:rPr>
          <w:rFonts w:hint="eastAsia"/>
          <w:color w:val="FF0000"/>
        </w:rPr>
        <w:t>整理并发布，内容格式仅供参考学习使用，如需转载请标明出处。</w:t>
      </w:r>
    </w:p>
    <w:p w:rsidR="002A3715" w:rsidRPr="004651A0" w:rsidRDefault="002A3715" w:rsidP="002A3715">
      <w:pPr>
        <w:rPr>
          <w:color w:val="FF0000"/>
          <w:sz w:val="24"/>
        </w:rPr>
      </w:pPr>
      <w:r>
        <w:rPr>
          <w:rFonts w:hint="eastAsia"/>
          <w:color w:val="FF0000"/>
          <w:sz w:val="24"/>
        </w:rPr>
        <w:t>更多问题可咨询电话：</w:t>
      </w:r>
      <w:r>
        <w:rPr>
          <w:rFonts w:hint="eastAsia"/>
          <w:color w:val="FF0000"/>
          <w:sz w:val="24"/>
        </w:rPr>
        <w:t>0532-84688710</w:t>
      </w:r>
    </w:p>
    <w:p w:rsidR="00245AAD" w:rsidRDefault="00245AAD" w:rsidP="00D31D50">
      <w:pPr>
        <w:spacing w:line="220" w:lineRule="atLeast"/>
      </w:pPr>
    </w:p>
    <w:sectPr w:rsidR="00245AAD"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6871" w:rsidRDefault="00686871" w:rsidP="00C331B4">
      <w:pPr>
        <w:spacing w:after="0"/>
      </w:pPr>
      <w:r>
        <w:separator/>
      </w:r>
    </w:p>
  </w:endnote>
  <w:endnote w:type="continuationSeparator" w:id="0">
    <w:p w:rsidR="00686871" w:rsidRDefault="00686871" w:rsidP="00C331B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6871" w:rsidRDefault="00686871" w:rsidP="00C331B4">
      <w:pPr>
        <w:spacing w:after="0"/>
      </w:pPr>
      <w:r>
        <w:separator/>
      </w:r>
    </w:p>
  </w:footnote>
  <w:footnote w:type="continuationSeparator" w:id="0">
    <w:p w:rsidR="00686871" w:rsidRDefault="00686871" w:rsidP="00C331B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0A4996"/>
    <w:rsid w:val="00245AAD"/>
    <w:rsid w:val="002A3715"/>
    <w:rsid w:val="00307BDA"/>
    <w:rsid w:val="00323B43"/>
    <w:rsid w:val="003D37D8"/>
    <w:rsid w:val="00426133"/>
    <w:rsid w:val="004358AB"/>
    <w:rsid w:val="00686871"/>
    <w:rsid w:val="008B7726"/>
    <w:rsid w:val="00B45E84"/>
    <w:rsid w:val="00B555A5"/>
    <w:rsid w:val="00BD53A6"/>
    <w:rsid w:val="00C331B4"/>
    <w:rsid w:val="00CA33F7"/>
    <w:rsid w:val="00D31D50"/>
    <w:rsid w:val="00DC0671"/>
    <w:rsid w:val="00FA00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331B4"/>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C331B4"/>
    <w:rPr>
      <w:rFonts w:ascii="Tahoma" w:hAnsi="Tahoma"/>
      <w:sz w:val="18"/>
      <w:szCs w:val="18"/>
    </w:rPr>
  </w:style>
  <w:style w:type="paragraph" w:styleId="a4">
    <w:name w:val="footer"/>
    <w:basedOn w:val="a"/>
    <w:link w:val="Char0"/>
    <w:uiPriority w:val="99"/>
    <w:semiHidden/>
    <w:unhideWhenUsed/>
    <w:rsid w:val="00C331B4"/>
    <w:pPr>
      <w:tabs>
        <w:tab w:val="center" w:pos="4153"/>
        <w:tab w:val="right" w:pos="8306"/>
      </w:tabs>
    </w:pPr>
    <w:rPr>
      <w:sz w:val="18"/>
      <w:szCs w:val="18"/>
    </w:rPr>
  </w:style>
  <w:style w:type="character" w:customStyle="1" w:styleId="Char0">
    <w:name w:val="页脚 Char"/>
    <w:basedOn w:val="a0"/>
    <w:link w:val="a4"/>
    <w:uiPriority w:val="99"/>
    <w:semiHidden/>
    <w:rsid w:val="00C331B4"/>
    <w:rPr>
      <w:rFonts w:ascii="Tahoma" w:hAnsi="Tahoma"/>
      <w:sz w:val="18"/>
      <w:szCs w:val="18"/>
    </w:rPr>
  </w:style>
  <w:style w:type="character" w:customStyle="1" w:styleId="Char1">
    <w:name w:val="正文文本 Char"/>
    <w:link w:val="a5"/>
    <w:uiPriority w:val="1"/>
    <w:rsid w:val="00C331B4"/>
    <w:rPr>
      <w:rFonts w:ascii="宋体" w:hAnsi="宋体"/>
      <w:sz w:val="21"/>
      <w:szCs w:val="21"/>
      <w:lang w:eastAsia="en-US"/>
    </w:rPr>
  </w:style>
  <w:style w:type="paragraph" w:styleId="a5">
    <w:name w:val="Body Text"/>
    <w:basedOn w:val="a"/>
    <w:link w:val="Char1"/>
    <w:uiPriority w:val="1"/>
    <w:qFormat/>
    <w:rsid w:val="00C331B4"/>
    <w:pPr>
      <w:widowControl w:val="0"/>
      <w:adjustRightInd/>
      <w:snapToGrid/>
      <w:spacing w:after="0"/>
      <w:ind w:left="537"/>
    </w:pPr>
    <w:rPr>
      <w:rFonts w:ascii="宋体" w:hAnsi="宋体"/>
      <w:sz w:val="21"/>
      <w:szCs w:val="21"/>
      <w:lang w:eastAsia="en-US"/>
    </w:rPr>
  </w:style>
  <w:style w:type="character" w:customStyle="1" w:styleId="Char10">
    <w:name w:val="正文文本 Char1"/>
    <w:basedOn w:val="a0"/>
    <w:link w:val="a5"/>
    <w:uiPriority w:val="99"/>
    <w:semiHidden/>
    <w:rsid w:val="00C331B4"/>
    <w:rPr>
      <w:rFonts w:ascii="Tahoma" w:hAnsi="Tahoma"/>
    </w:rPr>
  </w:style>
  <w:style w:type="character" w:styleId="a6">
    <w:name w:val="Hyperlink"/>
    <w:basedOn w:val="a0"/>
    <w:rsid w:val="002A3715"/>
    <w:rPr>
      <w:color w:val="0000FF"/>
      <w:u w:val="single"/>
    </w:rPr>
  </w:style>
</w:styles>
</file>

<file path=word/webSettings.xml><?xml version="1.0" encoding="utf-8"?>
<w:webSettings xmlns:r="http://schemas.openxmlformats.org/officeDocument/2006/relationships" xmlns:w="http://schemas.openxmlformats.org/wordprocessingml/2006/main">
  <w:divs>
    <w:div w:id="33627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2020-07-13T06:31:00Z</dcterms:modified>
</cp:coreProperties>
</file>