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23" w:rsidRDefault="00A56923" w:rsidP="00A56923">
      <w:pPr>
        <w:spacing w:line="360" w:lineRule="auto"/>
        <w:jc w:val="center"/>
        <w:outlineLvl w:val="0"/>
        <w:rPr>
          <w:rFonts w:ascii="宋体" w:hAnsi="宋体"/>
          <w:b/>
          <w:sz w:val="28"/>
          <w:szCs w:val="28"/>
        </w:rPr>
      </w:pPr>
      <w:bookmarkStart w:id="0" w:name="_Toc12087612"/>
      <w:r>
        <w:rPr>
          <w:rFonts w:ascii="宋体" w:hAnsi="宋体" w:hint="eastAsia"/>
          <w:b/>
          <w:sz w:val="28"/>
          <w:szCs w:val="28"/>
          <w:u w:val="single"/>
        </w:rPr>
        <w:t>售后服务管理制度</w:t>
      </w:r>
      <w:bookmarkEnd w:id="0"/>
    </w:p>
    <w:p w:rsidR="00A56923" w:rsidRDefault="00A56923" w:rsidP="00A56923">
      <w:pPr>
        <w:jc w:val="center"/>
      </w:pPr>
      <w:r>
        <w:rPr>
          <w:rFonts w:hint="eastAsia"/>
        </w:rPr>
        <w:t>QDHYYJ</w:t>
      </w:r>
      <w:r>
        <w:t>-</w:t>
      </w:r>
      <w:r>
        <w:rPr>
          <w:rFonts w:hint="eastAsia"/>
        </w:rPr>
        <w:t>ZY03</w:t>
      </w:r>
      <w:r>
        <w:t>-2019</w:t>
      </w:r>
    </w:p>
    <w:p w:rsidR="00A56923" w:rsidRDefault="00A56923" w:rsidP="00A5692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1</w:t>
      </w:r>
      <w:r>
        <w:rPr>
          <w:rFonts w:ascii="宋体" w:hAnsi="宋体" w:cs="宋体" w:hint="eastAsia"/>
          <w:b/>
          <w:sz w:val="24"/>
          <w:szCs w:val="24"/>
        </w:rPr>
        <w:t>目的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通过服务提供过程的控制，确保售后服务满足规定的要求，达到顾客满意。</w:t>
      </w:r>
    </w:p>
    <w:p w:rsidR="00A56923" w:rsidRDefault="00A56923" w:rsidP="00A5692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2</w:t>
      </w:r>
      <w:r>
        <w:rPr>
          <w:rFonts w:ascii="宋体" w:hAnsi="宋体" w:cs="宋体" w:hint="eastAsia"/>
          <w:b/>
          <w:sz w:val="24"/>
          <w:szCs w:val="24"/>
        </w:rPr>
        <w:t>范围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适用于产品交付至顾客后的服务工作，包括联系上游企业对产品的调试、使用培训、维护保养、维修，以及技术咨询等工作。当有合同规定时，公司满足合同要求。</w:t>
      </w:r>
    </w:p>
    <w:p w:rsidR="00A56923" w:rsidRDefault="00A56923" w:rsidP="00A5692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3</w:t>
      </w:r>
      <w:r>
        <w:rPr>
          <w:rFonts w:ascii="宋体" w:hAnsi="宋体" w:cs="宋体" w:hint="eastAsia"/>
          <w:b/>
          <w:sz w:val="24"/>
          <w:szCs w:val="24"/>
        </w:rPr>
        <w:t>职责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业务部负责组织实施售后服务工作，处理顾客抱怨，收集顾客对产品质量环境和服务的信息。</w:t>
      </w:r>
    </w:p>
    <w:p w:rsidR="00A56923" w:rsidRDefault="00A56923" w:rsidP="00A56923">
      <w:pPr>
        <w:spacing w:line="360" w:lineRule="auto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4</w:t>
      </w:r>
      <w:r>
        <w:rPr>
          <w:rFonts w:ascii="宋体" w:hAnsi="宋体" w:cs="宋体" w:hint="eastAsia"/>
          <w:b/>
          <w:sz w:val="24"/>
          <w:szCs w:val="24"/>
        </w:rPr>
        <w:t>程序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</w:t>
      </w:r>
      <w:r>
        <w:rPr>
          <w:rFonts w:ascii="宋体" w:hAnsi="宋体" w:cs="宋体" w:hint="eastAsia"/>
          <w:sz w:val="24"/>
          <w:szCs w:val="24"/>
        </w:rPr>
        <w:t>服务要求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4.1.1</w:t>
      </w:r>
      <w:r>
        <w:rPr>
          <w:rFonts w:ascii="宋体" w:hAnsi="宋体" w:cs="宋体" w:hint="eastAsia"/>
          <w:sz w:val="24"/>
          <w:szCs w:val="24"/>
        </w:rPr>
        <w:t>业务部制定服务计划，并负责实施服务。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4.1.2</w:t>
      </w:r>
      <w:r>
        <w:rPr>
          <w:rFonts w:ascii="宋体" w:hAnsi="宋体" w:cs="宋体" w:hint="eastAsia"/>
          <w:sz w:val="24"/>
          <w:szCs w:val="24"/>
        </w:rPr>
        <w:t>售后服务人员应具备承担处理现场问题的能力。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4.1.3 </w:t>
      </w:r>
      <w:r>
        <w:rPr>
          <w:rFonts w:ascii="宋体" w:hAnsi="宋体" w:cs="宋体" w:hint="eastAsia"/>
          <w:sz w:val="24"/>
          <w:szCs w:val="24"/>
        </w:rPr>
        <w:t>现场服务人员应做到“</w:t>
      </w:r>
      <w:r>
        <w:rPr>
          <w:rFonts w:ascii="宋体" w:hAnsi="宋体" w:cs="宋体" w:hint="eastAsia"/>
          <w:sz w:val="24"/>
          <w:szCs w:val="24"/>
        </w:rPr>
        <w:t>5S</w:t>
      </w:r>
      <w:r>
        <w:rPr>
          <w:rFonts w:ascii="宋体" w:hAnsi="宋体" w:cs="宋体" w:hint="eastAsia"/>
          <w:sz w:val="24"/>
          <w:szCs w:val="24"/>
        </w:rPr>
        <w:t>”温馨服务：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微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笑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Smile</w:t>
      </w:r>
      <w:r>
        <w:rPr>
          <w:rFonts w:ascii="宋体" w:hAnsi="宋体" w:cs="宋体" w:hint="eastAsia"/>
          <w:sz w:val="24"/>
          <w:szCs w:val="24"/>
        </w:rPr>
        <w:t>）：礼貌、热情地服务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快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速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Speed</w:t>
      </w:r>
      <w:r>
        <w:rPr>
          <w:rFonts w:ascii="宋体" w:hAnsi="宋体" w:cs="宋体" w:hint="eastAsia"/>
          <w:sz w:val="24"/>
          <w:szCs w:val="24"/>
        </w:rPr>
        <w:t>）：高效、迅捷地服务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标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准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Standard</w:t>
      </w:r>
      <w:r>
        <w:rPr>
          <w:rFonts w:ascii="宋体" w:hAnsi="宋体" w:cs="宋体" w:hint="eastAsia"/>
          <w:sz w:val="24"/>
          <w:szCs w:val="24"/>
        </w:rPr>
        <w:t>）：统一、规范地服务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真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诚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Sincere</w:t>
      </w:r>
      <w:r>
        <w:rPr>
          <w:rFonts w:ascii="宋体" w:hAnsi="宋体" w:cs="宋体" w:hint="eastAsia"/>
          <w:sz w:val="24"/>
          <w:szCs w:val="24"/>
        </w:rPr>
        <w:t>）：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全心、负责地服务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满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意</w:t>
      </w:r>
      <w:r>
        <w:rPr>
          <w:rFonts w:ascii="宋体" w:hAnsi="宋体" w:cs="宋体" w:hint="eastAsia"/>
          <w:sz w:val="24"/>
          <w:szCs w:val="24"/>
        </w:rPr>
        <w:t> </w:t>
      </w: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Satisfy</w:t>
      </w:r>
      <w:r>
        <w:rPr>
          <w:rFonts w:ascii="宋体" w:hAnsi="宋体" w:cs="宋体" w:hint="eastAsia"/>
          <w:sz w:val="24"/>
          <w:szCs w:val="24"/>
        </w:rPr>
        <w:t>）：</w:t>
      </w:r>
      <w:r>
        <w:rPr>
          <w:rFonts w:ascii="宋体" w:hAnsi="宋体" w:cs="宋体" w:hint="eastAsia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>周到、无瑕地服务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4.1.4 </w:t>
      </w:r>
      <w:r>
        <w:rPr>
          <w:rFonts w:ascii="宋体" w:hAnsi="宋体" w:cs="宋体" w:hint="eastAsia"/>
          <w:sz w:val="24"/>
          <w:szCs w:val="24"/>
        </w:rPr>
        <w:t>携带的工具设备和技术资料等，应满足服务的需求。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</w:t>
      </w:r>
      <w:r>
        <w:rPr>
          <w:rFonts w:ascii="宋体" w:hAnsi="宋体" w:cs="宋体" w:hint="eastAsia"/>
          <w:sz w:val="24"/>
          <w:szCs w:val="24"/>
        </w:rPr>
        <w:t>服务实施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4.2.1 </w:t>
      </w:r>
      <w:r>
        <w:rPr>
          <w:rFonts w:ascii="宋体" w:hAnsi="宋体" w:cs="宋体" w:hint="eastAsia"/>
          <w:sz w:val="24"/>
          <w:szCs w:val="24"/>
        </w:rPr>
        <w:t>安装调试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产品交付顾客后，需要售后服务人员上门安装调试的，安装人员认真按产品安装说明书和技术要求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进行安装调试，自检合格并在试运行正常后指导用户使用。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4.2.2</w:t>
      </w:r>
      <w:r>
        <w:rPr>
          <w:rFonts w:ascii="宋体" w:hAnsi="宋体" w:cs="宋体" w:hint="eastAsia"/>
          <w:sz w:val="24"/>
          <w:szCs w:val="24"/>
        </w:rPr>
        <w:t>产品维修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按照国家法律法规和公司服务承诺对公司产品进行维修服务，对因产品质量环境原因引起的故障，在产品保修期内，公司及时免费修理、排除故障。保修期结束后，客户要求提供技术服务时，公司采取有偿服务，并收取更换硬件部分的成本费。公司承诺为产品提供终身维修服务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4.2.3 </w:t>
      </w:r>
      <w:r>
        <w:rPr>
          <w:rFonts w:ascii="宋体" w:hAnsi="宋体" w:cs="宋体" w:hint="eastAsia"/>
          <w:sz w:val="24"/>
          <w:szCs w:val="24"/>
        </w:rPr>
        <w:t>顾客退品处理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4.2.3.1 </w:t>
      </w:r>
      <w:r>
        <w:rPr>
          <w:rFonts w:ascii="宋体" w:hAnsi="宋体" w:cs="宋体" w:hint="eastAsia"/>
          <w:sz w:val="24"/>
          <w:szCs w:val="24"/>
        </w:rPr>
        <w:t>客退品退回后，业务部反馈给给办公室。一般客退品返还时间为</w:t>
      </w:r>
      <w:r>
        <w:rPr>
          <w:rFonts w:ascii="宋体" w:hAnsi="宋体" w:cs="宋体" w:hint="eastAsia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天。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4.2.3.2 </w:t>
      </w:r>
      <w:r>
        <w:rPr>
          <w:rFonts w:ascii="宋体" w:hAnsi="宋体" w:cs="宋体" w:hint="eastAsia"/>
          <w:sz w:val="24"/>
          <w:szCs w:val="24"/>
        </w:rPr>
        <w:t>办公室依通知单上名称、规格型号、数量与实物核对清点。若遇客退品实物与通知单有差异时，必须将差异通知业务部。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4.2.4 </w:t>
      </w:r>
      <w:r>
        <w:rPr>
          <w:rFonts w:ascii="宋体" w:hAnsi="宋体" w:cs="宋体" w:hint="eastAsia"/>
          <w:sz w:val="24"/>
          <w:szCs w:val="24"/>
        </w:rPr>
        <w:t>维护保养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现场安装调试完成后，应告知客户对产品进行维护保养相关事项。售后服务人员定期了解客户使用情况，并提醒客户进行维护保养，条件许可时，上门对产品进行维护保养。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4.2.5</w:t>
      </w:r>
      <w:r>
        <w:rPr>
          <w:rFonts w:ascii="宋体" w:hAnsi="宋体" w:cs="宋体" w:hint="eastAsia"/>
          <w:sz w:val="24"/>
          <w:szCs w:val="24"/>
        </w:rPr>
        <w:t>培训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4.2.5.1</w:t>
      </w:r>
      <w:r>
        <w:rPr>
          <w:rFonts w:ascii="宋体" w:hAnsi="宋体" w:cs="宋体" w:hint="eastAsia"/>
          <w:sz w:val="24"/>
          <w:szCs w:val="24"/>
        </w:rPr>
        <w:t>业务部应制定培训计划，编制培训教材</w:t>
      </w:r>
      <w:r>
        <w:rPr>
          <w:rFonts w:ascii="宋体" w:hAnsi="宋体" w:cs="宋体" w:hint="eastAsia"/>
          <w:sz w:val="24"/>
          <w:szCs w:val="24"/>
        </w:rPr>
        <w:t>,</w:t>
      </w:r>
      <w:r>
        <w:rPr>
          <w:rFonts w:ascii="宋体" w:hAnsi="宋体" w:cs="宋体" w:hint="eastAsia"/>
          <w:sz w:val="24"/>
          <w:szCs w:val="24"/>
        </w:rPr>
        <w:t>对售后服务人员进行产品知识、售后服务规范等方面培训。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4.2.6</w:t>
      </w:r>
      <w:r>
        <w:rPr>
          <w:rFonts w:ascii="宋体" w:hAnsi="宋体" w:cs="宋体" w:hint="eastAsia"/>
          <w:sz w:val="24"/>
          <w:szCs w:val="24"/>
        </w:rPr>
        <w:t>技术咨询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客户提出的技术问题，业务部可直接答复客户，不能回答的咨询生产，咨询的情况记录在</w:t>
      </w:r>
      <w:r>
        <w:rPr>
          <w:rFonts w:ascii="宋体" w:hAnsi="宋体" w:cs="宋体"/>
          <w:sz w:val="24"/>
          <w:szCs w:val="24"/>
        </w:rPr>
        <w:t>《顾客反馈信息处理登记表》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4.2.7 </w:t>
      </w:r>
      <w:r>
        <w:rPr>
          <w:rFonts w:ascii="宋体" w:hAnsi="宋体" w:cs="宋体" w:hint="eastAsia"/>
          <w:sz w:val="24"/>
          <w:szCs w:val="24"/>
        </w:rPr>
        <w:t>顾客抱怨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售后服务中发生的顾客抱怨按《</w:t>
      </w:r>
      <w:r>
        <w:rPr>
          <w:rFonts w:ascii="宋体" w:hAnsi="宋体" w:cs="宋体"/>
          <w:sz w:val="24"/>
          <w:szCs w:val="24"/>
        </w:rPr>
        <w:t>顾客满意度测量控制程序</w:t>
      </w:r>
      <w:r>
        <w:rPr>
          <w:rFonts w:ascii="宋体" w:hAnsi="宋体" w:cs="宋体" w:hint="eastAsia"/>
          <w:sz w:val="24"/>
          <w:szCs w:val="24"/>
        </w:rPr>
        <w:t>》处理。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4.3 </w:t>
      </w:r>
      <w:r>
        <w:rPr>
          <w:rFonts w:ascii="宋体" w:hAnsi="宋体" w:cs="宋体" w:hint="eastAsia"/>
          <w:sz w:val="24"/>
          <w:szCs w:val="24"/>
        </w:rPr>
        <w:t>顾客信息的收集与处理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顾客信息的收集与处理按《</w:t>
      </w:r>
      <w:r>
        <w:rPr>
          <w:rFonts w:ascii="宋体" w:hAnsi="宋体" w:cs="宋体"/>
          <w:sz w:val="24"/>
          <w:szCs w:val="24"/>
        </w:rPr>
        <w:t>顾客满意度测量控制程序</w:t>
      </w:r>
      <w:r>
        <w:rPr>
          <w:rFonts w:ascii="宋体" w:hAnsi="宋体" w:cs="宋体" w:hint="eastAsia"/>
          <w:sz w:val="24"/>
          <w:szCs w:val="24"/>
        </w:rPr>
        <w:t>》执行。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4.4 </w:t>
      </w:r>
      <w:r>
        <w:rPr>
          <w:rFonts w:ascii="宋体" w:hAnsi="宋体" w:cs="宋体" w:hint="eastAsia"/>
          <w:sz w:val="24"/>
          <w:szCs w:val="24"/>
        </w:rPr>
        <w:t>年度服务情况总结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由业务部对本年度服务信息进行汇总，编写《</w:t>
      </w:r>
      <w:r>
        <w:rPr>
          <w:rFonts w:ascii="宋体" w:hAnsi="宋体" w:cs="宋体"/>
          <w:sz w:val="24"/>
          <w:szCs w:val="24"/>
        </w:rPr>
        <w:t>顾客满意度分析报告》</w:t>
      </w:r>
      <w:r>
        <w:rPr>
          <w:rFonts w:ascii="宋体" w:hAnsi="宋体" w:cs="宋体" w:hint="eastAsia"/>
          <w:sz w:val="24"/>
          <w:szCs w:val="24"/>
        </w:rPr>
        <w:t>，传递到办公室进行统计分析。总结报告一般应包括如下内容：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a)</w:t>
      </w:r>
      <w:r>
        <w:rPr>
          <w:rFonts w:ascii="宋体" w:hAnsi="宋体" w:cs="宋体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本年度服务计划完成情况概述</w:t>
      </w:r>
      <w:r>
        <w:rPr>
          <w:rFonts w:ascii="宋体" w:hAnsi="宋体" w:cs="宋体"/>
          <w:sz w:val="24"/>
          <w:szCs w:val="24"/>
        </w:rPr>
        <w:t>；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b)</w:t>
      </w:r>
      <w:r>
        <w:rPr>
          <w:rFonts w:ascii="宋体" w:hAnsi="宋体" w:cs="宋体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发现的质量环境问题及采取的措施</w:t>
      </w:r>
      <w:r>
        <w:rPr>
          <w:rFonts w:ascii="宋体" w:hAnsi="宋体" w:cs="宋体"/>
          <w:sz w:val="24"/>
          <w:szCs w:val="24"/>
        </w:rPr>
        <w:t>；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lastRenderedPageBreak/>
        <w:t>c)</w:t>
      </w:r>
      <w:r>
        <w:rPr>
          <w:rFonts w:ascii="宋体" w:hAnsi="宋体" w:cs="宋体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顾客对产品及服务的意见</w:t>
      </w:r>
      <w:r>
        <w:rPr>
          <w:rFonts w:ascii="宋体" w:hAnsi="宋体" w:cs="宋体"/>
          <w:sz w:val="24"/>
          <w:szCs w:val="24"/>
        </w:rPr>
        <w:t>；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d)</w:t>
      </w:r>
      <w:r>
        <w:rPr>
          <w:rFonts w:ascii="宋体" w:hAnsi="宋体" w:cs="宋体"/>
          <w:sz w:val="24"/>
          <w:szCs w:val="24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改进建议</w:t>
      </w:r>
      <w:r>
        <w:rPr>
          <w:rFonts w:ascii="宋体" w:hAnsi="宋体" w:cs="宋体"/>
          <w:sz w:val="24"/>
          <w:szCs w:val="24"/>
        </w:rPr>
        <w:t>。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4.5</w:t>
      </w:r>
      <w:r>
        <w:rPr>
          <w:rFonts w:ascii="宋体" w:hAnsi="宋体" w:cs="宋体" w:hint="eastAsia"/>
          <w:sz w:val="24"/>
          <w:szCs w:val="24"/>
        </w:rPr>
        <w:t>有上游企业提供的售后服务</w:t>
      </w:r>
    </w:p>
    <w:p w:rsidR="00A56923" w:rsidRDefault="00A56923" w:rsidP="00A56923"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如有上游企业提供售后调试、维护、培训工作在采购合同中注明。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A56923" w:rsidRDefault="00A56923" w:rsidP="00A56923">
      <w:pPr>
        <w:pStyle w:val="1"/>
        <w:jc w:val="center"/>
        <w:rPr>
          <w:sz w:val="28"/>
          <w:szCs w:val="28"/>
        </w:rPr>
      </w:pPr>
      <w:bookmarkStart w:id="1" w:name="_Toc11328270"/>
      <w:bookmarkStart w:id="2" w:name="_Toc11328492"/>
      <w:bookmarkStart w:id="3" w:name="_Toc12087613"/>
      <w:r>
        <w:rPr>
          <w:rFonts w:hint="eastAsia"/>
          <w:sz w:val="28"/>
          <w:szCs w:val="28"/>
        </w:rPr>
        <w:t>销售服务规范</w:t>
      </w:r>
      <w:bookmarkEnd w:id="1"/>
      <w:bookmarkEnd w:id="2"/>
      <w:bookmarkEnd w:id="3"/>
    </w:p>
    <w:p w:rsidR="00A56923" w:rsidRDefault="00A56923" w:rsidP="00A56923">
      <w:pPr>
        <w:spacing w:line="360" w:lineRule="auto"/>
        <w:ind w:firstLineChars="1650" w:firstLine="3960"/>
        <w:rPr>
          <w:rFonts w:ascii="楷体" w:eastAsia="楷体" w:hAnsi="楷体" w:cs="宋体"/>
          <w:b/>
          <w:color w:val="000000"/>
          <w:sz w:val="44"/>
          <w:szCs w:val="44"/>
        </w:rPr>
      </w:pPr>
      <w:bookmarkStart w:id="4" w:name="_Hlk11328197"/>
      <w:r>
        <w:rPr>
          <w:rFonts w:ascii="宋体" w:hAnsi="宋体" w:hint="eastAsia"/>
          <w:sz w:val="24"/>
          <w:szCs w:val="24"/>
        </w:rPr>
        <w:t>QDHYYJ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ZY0</w:t>
      </w:r>
      <w:r>
        <w:rPr>
          <w:rFonts w:ascii="宋体" w:hAnsi="宋体"/>
          <w:sz w:val="24"/>
          <w:szCs w:val="24"/>
        </w:rPr>
        <w:t>4-2019</w:t>
      </w:r>
      <w:bookmarkEnd w:id="4"/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为统一销售人员的行为规范，不断提升服务质量环境，以满足客户需求，更好地为客户服务，特制定本规范。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一、范围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本标准规定了公司产品的销售岗位销售人员的工作环境、仪表、用语、行为等服务规范；本标准适用于设备的销售人员。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二、职责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（一）严格执行“以顾客为关注焦点”销售工作原则。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（二）服务的原则：严格执行服务承诺制度、首问责任制度、首办责任制度、一站式服务制度、责任追究制度。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（三）业务部经理负责对公司销售岗位销售人员进行管理，并负责进行自我监督检查。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（四）公司办公室监督、考核业务部销售人员的服务工作。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三、标准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（一）工作环境、仪表、用语、行为规范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．工作区域必须保持清洁，工作台面上不得堆放与工作无关的物品。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．禁止带领无关人员到工作场所，并严禁大声喧哗。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．销售人员必须按公司要求着装整齐、仪表仪容保持整洁。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</w:t>
      </w:r>
      <w:r>
        <w:rPr>
          <w:rFonts w:ascii="宋体" w:hAnsi="宋体" w:hint="eastAsia"/>
          <w:sz w:val="24"/>
          <w:szCs w:val="24"/>
        </w:rPr>
        <w:t>．服务的全过程必须执行“三声”（迎客声、应答声、送客声）文明礼貌用语，称谓准确，态度和蔼，说话和气，禁用服务忌语。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．热情接待客户，主动了解客户需求，向客户介绍销售照明设备的性能、特点及其注意事项。指导客户选购适宜的设备。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</w:t>
      </w:r>
      <w:r>
        <w:rPr>
          <w:rFonts w:ascii="宋体" w:hAnsi="宋体" w:hint="eastAsia"/>
          <w:sz w:val="24"/>
          <w:szCs w:val="24"/>
        </w:rPr>
        <w:t>．客户提货时，要主动打开向客户确认产品是否完好齐全。不得以任何理由拒绝检查。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</w:t>
      </w:r>
      <w:r>
        <w:rPr>
          <w:rFonts w:ascii="宋体" w:hAnsi="宋体" w:hint="eastAsia"/>
          <w:sz w:val="24"/>
          <w:szCs w:val="24"/>
        </w:rPr>
        <w:t>．主动向客户介绍产品使用注意事项，做好售后服务工作。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8</w:t>
      </w:r>
      <w:r>
        <w:rPr>
          <w:rFonts w:ascii="宋体" w:hAnsi="宋体" w:hint="eastAsia"/>
          <w:sz w:val="24"/>
          <w:szCs w:val="24"/>
        </w:rPr>
        <w:t>．客户购买产品，并同时要求添加等服务时，要记录购买者姓名、地址及联系电话，及时将信息通知服务人员。如有我公司无法服务的情况，要及时告知客户妥善处理。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四、检查与考核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（一）业务部经理要定期或不定期地对销售人员进行自查和考核。同时接受办公室负责人的服务规范检查。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（二）对违反本标准规定的人员进行教育，造成客户投诉的应及时做好善后工作。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（三）对违反本标准的人员由此造成的客户损失由责任人承担。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（四）因违反本标准而造成客户投诉的，投诉责任将纳入该公司年度责任指标考核范围。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五、附则</w:t>
      </w:r>
    </w:p>
    <w:p w:rsidR="00A56923" w:rsidRDefault="00A56923" w:rsidP="00A5692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本规范从发文之日起执行</w:t>
      </w:r>
    </w:p>
    <w:p w:rsidR="004358AB" w:rsidRDefault="004358AB" w:rsidP="00D31D50">
      <w:pPr>
        <w:spacing w:line="220" w:lineRule="atLeast"/>
      </w:pPr>
    </w:p>
    <w:p w:rsidR="00E57EB6" w:rsidRDefault="00E57EB6" w:rsidP="00D31D50">
      <w:pPr>
        <w:spacing w:line="220" w:lineRule="atLeast"/>
      </w:pPr>
    </w:p>
    <w:p w:rsidR="00405992" w:rsidRDefault="00405992" w:rsidP="00405992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05992" w:rsidRDefault="00405992" w:rsidP="00405992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05992" w:rsidRDefault="00405992" w:rsidP="00405992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405992" w:rsidRDefault="00405992" w:rsidP="00405992"/>
    <w:p w:rsidR="00E57EB6" w:rsidRDefault="00E57EB6" w:rsidP="00D31D50">
      <w:pPr>
        <w:spacing w:line="220" w:lineRule="atLeast"/>
      </w:pPr>
    </w:p>
    <w:sectPr w:rsidR="00E57EB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D3" w:rsidRDefault="008E5DD3" w:rsidP="00A56923">
      <w:pPr>
        <w:spacing w:after="0"/>
      </w:pPr>
      <w:r>
        <w:separator/>
      </w:r>
    </w:p>
  </w:endnote>
  <w:endnote w:type="continuationSeparator" w:id="0">
    <w:p w:rsidR="008E5DD3" w:rsidRDefault="008E5DD3" w:rsidP="00A569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D3" w:rsidRDefault="008E5DD3" w:rsidP="00A56923">
      <w:pPr>
        <w:spacing w:after="0"/>
      </w:pPr>
      <w:r>
        <w:separator/>
      </w:r>
    </w:p>
  </w:footnote>
  <w:footnote w:type="continuationSeparator" w:id="0">
    <w:p w:rsidR="008E5DD3" w:rsidRDefault="008E5DD3" w:rsidP="00A5692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699F"/>
    <w:rsid w:val="00323B43"/>
    <w:rsid w:val="003D37D8"/>
    <w:rsid w:val="00405992"/>
    <w:rsid w:val="004137B3"/>
    <w:rsid w:val="00426133"/>
    <w:rsid w:val="004358AB"/>
    <w:rsid w:val="00543AA3"/>
    <w:rsid w:val="00582B6D"/>
    <w:rsid w:val="008A12E9"/>
    <w:rsid w:val="008B7726"/>
    <w:rsid w:val="008E5DD3"/>
    <w:rsid w:val="00A56923"/>
    <w:rsid w:val="00D31D50"/>
    <w:rsid w:val="00E5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A56923"/>
    <w:pPr>
      <w:keepNext/>
      <w:widowControl w:val="0"/>
      <w:adjustRightInd/>
      <w:snapToGrid/>
      <w:spacing w:after="0"/>
      <w:jc w:val="both"/>
      <w:outlineLvl w:val="0"/>
    </w:pPr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692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692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692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692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A56923"/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styleId="a5">
    <w:name w:val="Hyperlink"/>
    <w:basedOn w:val="a0"/>
    <w:semiHidden/>
    <w:unhideWhenUsed/>
    <w:rsid w:val="004059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2020-07-13T07:28:00Z</dcterms:modified>
</cp:coreProperties>
</file>