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38" w:rsidRDefault="006E4138" w:rsidP="006E4138">
      <w:pPr>
        <w:pStyle w:val="a5"/>
        <w:spacing w:line="400" w:lineRule="exact"/>
        <w:jc w:val="center"/>
        <w:rPr>
          <w:rFonts w:hAnsi="宋体"/>
          <w:b/>
          <w:color w:val="000000"/>
          <w:sz w:val="28"/>
          <w:szCs w:val="28"/>
        </w:rPr>
      </w:pPr>
      <w:bookmarkStart w:id="0" w:name="_Toc49667003"/>
      <w:r>
        <w:rPr>
          <w:rFonts w:hAnsi="宋体" w:hint="eastAsia"/>
          <w:b/>
          <w:color w:val="000000"/>
          <w:sz w:val="28"/>
          <w:szCs w:val="28"/>
        </w:rPr>
        <w:t>产品检验及放行控制程序</w:t>
      </w:r>
    </w:p>
    <w:p w:rsidR="006E4138" w:rsidRDefault="006E4138" w:rsidP="006E4138">
      <w:pPr>
        <w:spacing w:line="400" w:lineRule="exact"/>
        <w:jc w:val="right"/>
        <w:rPr>
          <w:rFonts w:ascii="宋体" w:eastAsia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QDBH/CX-10</w:t>
      </w:r>
    </w:p>
    <w:bookmarkEnd w:id="0"/>
    <w:p w:rsidR="006E4138" w:rsidRDefault="006E4138" w:rsidP="006E4138">
      <w:pPr>
        <w:spacing w:line="400" w:lineRule="exact"/>
        <w:ind w:firstLineChars="50" w:firstLine="110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1、</w:t>
      </w:r>
      <w:r>
        <w:rPr>
          <w:rFonts w:ascii="宋体" w:eastAsia="宋体" w:hAnsi="宋体"/>
          <w:b/>
        </w:rPr>
        <w:t>目的</w:t>
      </w:r>
    </w:p>
    <w:p w:rsidR="006E4138" w:rsidRDefault="006E4138" w:rsidP="006E4138">
      <w:pPr>
        <w:tabs>
          <w:tab w:val="left" w:pos="375"/>
        </w:tabs>
        <w:spacing w:line="40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ab/>
        <w:t>在产品实现的适当阶段对产品特性进行检验，以验证产品要求得到满足</w:t>
      </w:r>
      <w:r>
        <w:rPr>
          <w:rFonts w:ascii="宋体" w:eastAsia="宋体" w:hAnsi="宋体" w:hint="eastAsia"/>
        </w:rPr>
        <w:t>的程度</w:t>
      </w:r>
      <w:r>
        <w:rPr>
          <w:rFonts w:ascii="宋体" w:eastAsia="宋体" w:hAnsi="宋体"/>
        </w:rPr>
        <w:t>。</w:t>
      </w:r>
    </w:p>
    <w:p w:rsidR="006E4138" w:rsidRDefault="006E4138" w:rsidP="006E4138">
      <w:pPr>
        <w:tabs>
          <w:tab w:val="left" w:pos="375"/>
        </w:tabs>
        <w:spacing w:line="400" w:lineRule="exact"/>
        <w:ind w:firstLineChars="50" w:firstLine="110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2、</w:t>
      </w:r>
      <w:r>
        <w:rPr>
          <w:rFonts w:ascii="宋体" w:eastAsia="宋体" w:hAnsi="宋体"/>
          <w:b/>
        </w:rPr>
        <w:t>适用范围</w:t>
      </w:r>
    </w:p>
    <w:p w:rsidR="006E4138" w:rsidRDefault="006E4138" w:rsidP="006E4138">
      <w:pPr>
        <w:tabs>
          <w:tab w:val="left" w:pos="375"/>
        </w:tabs>
        <w:spacing w:line="400" w:lineRule="exact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  适用于关键原材料的进货检验（包括进货检验/验证及定期确认检验），生产过程中半成品的检验以及成品的检验</w:t>
      </w:r>
      <w:r>
        <w:rPr>
          <w:rFonts w:ascii="宋体" w:eastAsia="宋体" w:hAnsi="宋体" w:hint="eastAsia"/>
        </w:rPr>
        <w:t>。</w:t>
      </w:r>
    </w:p>
    <w:p w:rsidR="006E4138" w:rsidRDefault="006E4138" w:rsidP="006E4138">
      <w:pPr>
        <w:tabs>
          <w:tab w:val="left" w:pos="375"/>
        </w:tabs>
        <w:spacing w:line="400" w:lineRule="exact"/>
        <w:ind w:firstLineChars="50" w:firstLine="110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3、</w:t>
      </w:r>
      <w:r>
        <w:rPr>
          <w:rFonts w:ascii="宋体" w:eastAsia="宋体" w:hAnsi="宋体"/>
          <w:b/>
        </w:rPr>
        <w:t>职责</w:t>
      </w:r>
    </w:p>
    <w:p w:rsidR="006E4138" w:rsidRDefault="006E4138" w:rsidP="006E4138">
      <w:pPr>
        <w:tabs>
          <w:tab w:val="left" w:pos="375"/>
        </w:tabs>
        <w:spacing w:line="400" w:lineRule="exact"/>
        <w:ind w:firstLineChars="100" w:firstLine="220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3.1 </w:t>
      </w:r>
      <w:r>
        <w:rPr>
          <w:rFonts w:ascii="宋体" w:eastAsia="宋体" w:hAnsi="宋体" w:hint="eastAsia"/>
        </w:rPr>
        <w:t xml:space="preserve"> 生产部质检</w:t>
      </w:r>
      <w:r>
        <w:rPr>
          <w:rFonts w:ascii="宋体" w:eastAsia="宋体" w:hAnsi="宋体"/>
        </w:rPr>
        <w:t>负责</w:t>
      </w:r>
      <w:r>
        <w:rPr>
          <w:rFonts w:ascii="宋体" w:eastAsia="宋体" w:hAnsi="宋体" w:hint="eastAsia"/>
        </w:rPr>
        <w:t>进货检验、过程检验</w:t>
      </w:r>
      <w:r>
        <w:rPr>
          <w:rFonts w:ascii="宋体" w:eastAsia="宋体" w:hAnsi="宋体"/>
        </w:rPr>
        <w:t>、成品检验；</w:t>
      </w:r>
    </w:p>
    <w:p w:rsidR="006E4138" w:rsidRDefault="006E4138" w:rsidP="006E4138">
      <w:pPr>
        <w:tabs>
          <w:tab w:val="left" w:pos="375"/>
        </w:tabs>
        <w:spacing w:line="400" w:lineRule="exact"/>
        <w:ind w:firstLineChars="100" w:firstLine="220"/>
        <w:rPr>
          <w:rFonts w:ascii="宋体" w:eastAsia="宋体" w:hAnsi="宋体"/>
        </w:rPr>
      </w:pPr>
      <w:r>
        <w:rPr>
          <w:rFonts w:ascii="宋体" w:eastAsia="宋体" w:hAnsi="宋体"/>
        </w:rPr>
        <w:t>3.3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操作人员负责生产过程</w:t>
      </w:r>
      <w:r>
        <w:rPr>
          <w:rFonts w:ascii="宋体" w:eastAsia="宋体" w:hAnsi="宋体" w:hint="eastAsia"/>
        </w:rPr>
        <w:t>中半成品、成品</w:t>
      </w:r>
      <w:r>
        <w:rPr>
          <w:rFonts w:ascii="宋体" w:eastAsia="宋体" w:hAnsi="宋体"/>
        </w:rPr>
        <w:t>的自检。</w:t>
      </w:r>
    </w:p>
    <w:p w:rsidR="006E4138" w:rsidRDefault="006E4138" w:rsidP="006E4138">
      <w:pPr>
        <w:tabs>
          <w:tab w:val="left" w:pos="375"/>
        </w:tabs>
        <w:spacing w:line="400" w:lineRule="exact"/>
        <w:ind w:firstLineChars="50" w:firstLine="110"/>
        <w:rPr>
          <w:rFonts w:ascii="宋体" w:eastAsia="宋体" w:hAnsi="宋体"/>
          <w:b/>
        </w:rPr>
      </w:pPr>
      <w:r>
        <w:rPr>
          <w:rFonts w:ascii="宋体" w:eastAsia="宋体" w:hAnsi="宋体"/>
          <w:b/>
        </w:rPr>
        <w:t>4</w:t>
      </w:r>
      <w:r>
        <w:rPr>
          <w:rFonts w:ascii="宋体" w:eastAsia="宋体" w:hAnsi="宋体" w:hint="eastAsia"/>
          <w:b/>
        </w:rPr>
        <w:t>、</w:t>
      </w:r>
      <w:r>
        <w:rPr>
          <w:rFonts w:ascii="宋体" w:eastAsia="宋体" w:hAnsi="宋体"/>
          <w:b/>
        </w:rPr>
        <w:t>工作程序</w:t>
      </w:r>
    </w:p>
    <w:p w:rsidR="006E4138" w:rsidRDefault="006E4138" w:rsidP="006E4138">
      <w:pPr>
        <w:tabs>
          <w:tab w:val="left" w:pos="375"/>
        </w:tabs>
        <w:spacing w:line="400" w:lineRule="exact"/>
        <w:ind w:firstLineChars="100" w:firstLine="220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4.1 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>检验程序</w:t>
      </w:r>
    </w:p>
    <w:p w:rsidR="006E4138" w:rsidRDefault="006E4138" w:rsidP="006E4138">
      <w:pPr>
        <w:tabs>
          <w:tab w:val="left" w:pos="375"/>
        </w:tabs>
        <w:spacing w:line="400" w:lineRule="exact"/>
        <w:ind w:firstLineChars="150" w:firstLine="330"/>
        <w:rPr>
          <w:rFonts w:ascii="宋体" w:eastAsia="宋体" w:hAnsi="宋体"/>
        </w:rPr>
      </w:pPr>
      <w:r>
        <w:rPr>
          <w:rFonts w:ascii="宋体" w:eastAsia="宋体" w:hAnsi="宋体"/>
        </w:rPr>
        <w:t>4.1.1 根据产品的特性和加工的特点，</w:t>
      </w:r>
      <w:r>
        <w:rPr>
          <w:rFonts w:ascii="宋体" w:eastAsia="宋体" w:hAnsi="宋体" w:hint="eastAsia"/>
        </w:rPr>
        <w:t>生产部</w:t>
      </w:r>
      <w:r>
        <w:rPr>
          <w:rFonts w:ascii="宋体" w:eastAsia="宋体" w:hAnsi="宋体"/>
        </w:rPr>
        <w:t>编制《检验</w:t>
      </w:r>
      <w:r>
        <w:rPr>
          <w:rFonts w:ascii="宋体" w:eastAsia="宋体" w:hAnsi="宋体" w:hint="eastAsia"/>
        </w:rPr>
        <w:t>指导</w:t>
      </w:r>
      <w:r>
        <w:rPr>
          <w:rFonts w:ascii="宋体" w:eastAsia="宋体" w:hAnsi="宋体"/>
        </w:rPr>
        <w:t>书》，明确采购产品、</w:t>
      </w:r>
      <w:r>
        <w:rPr>
          <w:rFonts w:ascii="宋体" w:eastAsia="宋体" w:hAnsi="宋体" w:hint="eastAsia"/>
        </w:rPr>
        <w:t>外包产品、</w:t>
      </w:r>
      <w:r>
        <w:rPr>
          <w:rFonts w:ascii="宋体" w:eastAsia="宋体" w:hAnsi="宋体"/>
        </w:rPr>
        <w:t>生产过程产品</w:t>
      </w:r>
      <w:r>
        <w:rPr>
          <w:rFonts w:ascii="宋体" w:eastAsia="宋体" w:hAnsi="宋体" w:hint="eastAsia"/>
        </w:rPr>
        <w:t>、和</w:t>
      </w:r>
      <w:r>
        <w:rPr>
          <w:rFonts w:ascii="宋体" w:eastAsia="宋体" w:hAnsi="宋体"/>
        </w:rPr>
        <w:t>最终产品的检验项目、检验方法、判别依据以及使用的设备等，同时确定相应的检验记录，作为检验的工作依据。</w:t>
      </w:r>
    </w:p>
    <w:p w:rsidR="006E4138" w:rsidRDefault="006E4138" w:rsidP="006E4138">
      <w:pPr>
        <w:tabs>
          <w:tab w:val="left" w:pos="375"/>
        </w:tabs>
        <w:spacing w:line="400" w:lineRule="exact"/>
        <w:ind w:firstLineChars="150" w:firstLine="330"/>
        <w:rPr>
          <w:rFonts w:ascii="宋体" w:eastAsia="宋体" w:hAnsi="宋体"/>
        </w:rPr>
      </w:pPr>
      <w:r>
        <w:rPr>
          <w:rFonts w:ascii="宋体" w:eastAsia="宋体" w:hAnsi="宋体"/>
        </w:rPr>
        <w:t>4.1.2 编制的《检验</w:t>
      </w:r>
      <w:r>
        <w:rPr>
          <w:rFonts w:ascii="宋体" w:eastAsia="宋体" w:hAnsi="宋体" w:hint="eastAsia"/>
        </w:rPr>
        <w:t>指导书</w:t>
      </w:r>
      <w:r>
        <w:rPr>
          <w:rFonts w:ascii="宋体" w:eastAsia="宋体" w:hAnsi="宋体"/>
        </w:rPr>
        <w:t>》应满足</w:t>
      </w:r>
      <w:r>
        <w:rPr>
          <w:rFonts w:ascii="宋体" w:eastAsia="宋体" w:hAnsi="宋体" w:hint="eastAsia"/>
        </w:rPr>
        <w:t>相关国家标准和客户要求</w:t>
      </w:r>
      <w:r>
        <w:rPr>
          <w:rFonts w:ascii="宋体" w:eastAsia="宋体" w:hAnsi="宋体"/>
        </w:rPr>
        <w:t>，形成进货检验、半成品检验、成品</w:t>
      </w:r>
      <w:r>
        <w:rPr>
          <w:rFonts w:ascii="宋体" w:eastAsia="宋体" w:hAnsi="宋体" w:hint="eastAsia"/>
        </w:rPr>
        <w:t>出货</w:t>
      </w:r>
      <w:r>
        <w:rPr>
          <w:rFonts w:ascii="宋体" w:eastAsia="宋体" w:hAnsi="宋体"/>
        </w:rPr>
        <w:t>检验。</w:t>
      </w:r>
    </w:p>
    <w:p w:rsidR="006E4138" w:rsidRDefault="006E4138" w:rsidP="006E4138">
      <w:pPr>
        <w:tabs>
          <w:tab w:val="left" w:pos="375"/>
        </w:tabs>
        <w:spacing w:line="400" w:lineRule="exact"/>
        <w:ind w:firstLineChars="150" w:firstLine="330"/>
        <w:rPr>
          <w:rFonts w:ascii="宋体" w:eastAsia="宋体" w:hAnsi="宋体"/>
        </w:rPr>
      </w:pPr>
      <w:r>
        <w:rPr>
          <w:rFonts w:ascii="宋体" w:eastAsia="宋体" w:hAnsi="宋体"/>
        </w:rPr>
        <w:t>4.1.3 批准后的《检验</w:t>
      </w:r>
      <w:r>
        <w:rPr>
          <w:rFonts w:ascii="宋体" w:eastAsia="宋体" w:hAnsi="宋体" w:hint="eastAsia"/>
        </w:rPr>
        <w:t>指导书</w:t>
      </w:r>
      <w:r>
        <w:rPr>
          <w:rFonts w:ascii="宋体" w:eastAsia="宋体" w:hAnsi="宋体"/>
        </w:rPr>
        <w:t>》和检验记录，要发放给所有相关人员，严格按《检验</w:t>
      </w:r>
      <w:r>
        <w:rPr>
          <w:rFonts w:ascii="宋体" w:eastAsia="宋体" w:hAnsi="宋体" w:hint="eastAsia"/>
        </w:rPr>
        <w:t>指导书</w:t>
      </w:r>
      <w:r>
        <w:rPr>
          <w:rFonts w:ascii="宋体" w:eastAsia="宋体" w:hAnsi="宋体"/>
        </w:rPr>
        <w:t>》执行检验。</w:t>
      </w:r>
    </w:p>
    <w:p w:rsidR="006E4138" w:rsidRDefault="006E4138" w:rsidP="006E4138">
      <w:pPr>
        <w:tabs>
          <w:tab w:val="left" w:pos="375"/>
        </w:tabs>
        <w:spacing w:line="400" w:lineRule="exact"/>
        <w:ind w:firstLineChars="100" w:firstLine="220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4.2 </w:t>
      </w:r>
      <w:r>
        <w:rPr>
          <w:rFonts w:ascii="宋体" w:eastAsia="宋体" w:hAnsi="宋体" w:hint="eastAsia"/>
        </w:rPr>
        <w:t>原</w:t>
      </w:r>
      <w:r>
        <w:rPr>
          <w:rFonts w:ascii="宋体" w:eastAsia="宋体" w:hAnsi="宋体"/>
        </w:rPr>
        <w:t>材料的检验证及定期确认检验</w:t>
      </w:r>
    </w:p>
    <w:p w:rsidR="006E4138" w:rsidRDefault="006E4138" w:rsidP="006E4138">
      <w:pPr>
        <w:tabs>
          <w:tab w:val="left" w:pos="375"/>
        </w:tabs>
        <w:spacing w:line="400" w:lineRule="exact"/>
        <w:ind w:firstLineChars="150" w:firstLine="330"/>
        <w:rPr>
          <w:rFonts w:ascii="宋体" w:eastAsia="宋体" w:hAnsi="宋体"/>
        </w:rPr>
      </w:pPr>
      <w:r>
        <w:rPr>
          <w:rFonts w:ascii="宋体" w:eastAsia="宋体" w:hAnsi="宋体"/>
        </w:rPr>
        <w:t>4.2.1 原材料到货</w:t>
      </w:r>
      <w:r>
        <w:rPr>
          <w:rFonts w:ascii="宋体" w:eastAsia="宋体" w:hAnsi="宋体" w:hint="eastAsia"/>
        </w:rPr>
        <w:t>后</w:t>
      </w:r>
      <w:r>
        <w:rPr>
          <w:rFonts w:ascii="宋体" w:eastAsia="宋体" w:hAnsi="宋体"/>
        </w:rPr>
        <w:t>，仓库管理员要及时通知</w:t>
      </w:r>
      <w:r>
        <w:rPr>
          <w:rFonts w:ascii="宋体" w:eastAsia="宋体" w:hAnsi="宋体" w:hint="eastAsia"/>
        </w:rPr>
        <w:t>生产部质检</w:t>
      </w:r>
      <w:r>
        <w:rPr>
          <w:rFonts w:ascii="宋体" w:eastAsia="宋体" w:hAnsi="宋体"/>
        </w:rPr>
        <w:t>进行检验；</w:t>
      </w:r>
    </w:p>
    <w:p w:rsidR="006E4138" w:rsidRDefault="006E4138" w:rsidP="006E4138">
      <w:pPr>
        <w:tabs>
          <w:tab w:val="left" w:pos="375"/>
        </w:tabs>
        <w:spacing w:line="400" w:lineRule="exact"/>
        <w:ind w:firstLineChars="150" w:firstLine="330"/>
        <w:rPr>
          <w:rFonts w:ascii="宋体" w:eastAsia="宋体" w:hAnsi="宋体"/>
        </w:rPr>
      </w:pPr>
      <w:r>
        <w:rPr>
          <w:rFonts w:ascii="宋体" w:eastAsia="宋体" w:hAnsi="宋体"/>
        </w:rPr>
        <w:t>4.2.2根据《检验</w:t>
      </w:r>
      <w:r>
        <w:rPr>
          <w:rFonts w:ascii="宋体" w:eastAsia="宋体" w:hAnsi="宋体" w:hint="eastAsia"/>
        </w:rPr>
        <w:t>指导书</w:t>
      </w:r>
      <w:r>
        <w:rPr>
          <w:rFonts w:ascii="宋体" w:eastAsia="宋体" w:hAnsi="宋体"/>
        </w:rPr>
        <w:t>》的要求，检验员进行检验，填写</w:t>
      </w:r>
      <w:r>
        <w:rPr>
          <w:rFonts w:ascii="宋体" w:eastAsia="宋体" w:hAnsi="宋体" w:hint="eastAsia"/>
        </w:rPr>
        <w:t>“</w:t>
      </w:r>
      <w:r>
        <w:rPr>
          <w:rFonts w:ascii="宋体" w:eastAsia="宋体" w:hAnsi="宋体"/>
        </w:rPr>
        <w:t>进货检验记录</w:t>
      </w:r>
      <w:r>
        <w:rPr>
          <w:rFonts w:ascii="宋体" w:eastAsia="宋体" w:hAnsi="宋体" w:hint="eastAsia"/>
        </w:rPr>
        <w:t>”</w:t>
      </w:r>
      <w:r>
        <w:rPr>
          <w:rFonts w:ascii="宋体" w:eastAsia="宋体" w:hAnsi="宋体"/>
        </w:rPr>
        <w:t>，作出合格与否的判定；</w:t>
      </w:r>
    </w:p>
    <w:p w:rsidR="006E4138" w:rsidRDefault="006E4138" w:rsidP="006E4138">
      <w:pPr>
        <w:tabs>
          <w:tab w:val="left" w:pos="375"/>
        </w:tabs>
        <w:spacing w:line="400" w:lineRule="exact"/>
        <w:ind w:firstLineChars="150" w:firstLine="330"/>
        <w:rPr>
          <w:rFonts w:ascii="宋体" w:eastAsia="宋体" w:hAnsi="宋体"/>
        </w:rPr>
      </w:pPr>
      <w:r>
        <w:rPr>
          <w:rFonts w:ascii="宋体" w:eastAsia="宋体" w:hAnsi="宋体"/>
        </w:rPr>
        <w:t>4.2.3 合格的原材料，由仓库管理员接</w:t>
      </w:r>
      <w:r>
        <w:rPr>
          <w:rFonts w:ascii="宋体" w:eastAsia="宋体" w:hAnsi="宋体" w:hint="eastAsia"/>
        </w:rPr>
        <w:t>收</w:t>
      </w:r>
      <w:r>
        <w:rPr>
          <w:rFonts w:ascii="宋体" w:eastAsia="宋体" w:hAnsi="宋体"/>
        </w:rPr>
        <w:t>入库；不合格的作出标示、单独存放，通知</w:t>
      </w:r>
      <w:r>
        <w:rPr>
          <w:rFonts w:ascii="宋体" w:eastAsia="宋体" w:hAnsi="宋体" w:hint="eastAsia"/>
        </w:rPr>
        <w:t>综合部</w:t>
      </w:r>
      <w:r>
        <w:rPr>
          <w:rFonts w:ascii="宋体" w:eastAsia="宋体" w:hAnsi="宋体"/>
        </w:rPr>
        <w:t>采购人员按规定处理。</w:t>
      </w:r>
    </w:p>
    <w:p w:rsidR="006E4138" w:rsidRDefault="006E4138" w:rsidP="006E4138">
      <w:pPr>
        <w:tabs>
          <w:tab w:val="left" w:pos="375"/>
        </w:tabs>
        <w:spacing w:line="400" w:lineRule="exact"/>
        <w:ind w:firstLineChars="150" w:firstLine="330"/>
        <w:rPr>
          <w:rFonts w:ascii="宋体" w:eastAsia="宋体" w:hAnsi="宋体"/>
        </w:rPr>
      </w:pPr>
      <w:r>
        <w:rPr>
          <w:rFonts w:ascii="宋体" w:eastAsia="宋体" w:hAnsi="宋体"/>
        </w:rPr>
        <w:lastRenderedPageBreak/>
        <w:t>4.2.4 为确保采购产品特性持续满足使用要求</w:t>
      </w:r>
      <w:r>
        <w:rPr>
          <w:rFonts w:ascii="宋体" w:eastAsia="宋体" w:hAnsi="宋体"/>
          <w:b/>
        </w:rPr>
        <w:t>，</w:t>
      </w:r>
      <w:r>
        <w:rPr>
          <w:rFonts w:ascii="宋体" w:eastAsia="宋体" w:hAnsi="宋体" w:hint="eastAsia"/>
        </w:rPr>
        <w:t>生产部质检</w:t>
      </w:r>
      <w:r>
        <w:rPr>
          <w:rFonts w:ascii="宋体" w:eastAsia="宋体" w:hAnsi="宋体"/>
        </w:rPr>
        <w:t>负责对材料进行每年不少于一次的定期确认检验，定期确认检验实施的项目，应在《检验</w:t>
      </w:r>
      <w:r>
        <w:rPr>
          <w:rFonts w:ascii="宋体" w:eastAsia="宋体" w:hAnsi="宋体" w:hint="eastAsia"/>
        </w:rPr>
        <w:t>指导书</w:t>
      </w:r>
      <w:r>
        <w:rPr>
          <w:rFonts w:ascii="宋体" w:eastAsia="宋体" w:hAnsi="宋体"/>
        </w:rPr>
        <w:t>》——进货检验规程中作出明确规定。</w:t>
      </w:r>
    </w:p>
    <w:p w:rsidR="006E4138" w:rsidRDefault="006E4138" w:rsidP="006E4138">
      <w:pPr>
        <w:tabs>
          <w:tab w:val="left" w:pos="375"/>
        </w:tabs>
        <w:spacing w:line="400" w:lineRule="exact"/>
        <w:ind w:firstLineChars="150" w:firstLine="330"/>
        <w:rPr>
          <w:rFonts w:ascii="宋体" w:eastAsia="宋体" w:hAnsi="宋体"/>
        </w:rPr>
      </w:pPr>
      <w:r>
        <w:rPr>
          <w:rFonts w:ascii="宋体" w:eastAsia="宋体" w:hAnsi="宋体"/>
        </w:rPr>
        <w:t>4.2.5 定期确认检验由</w:t>
      </w:r>
      <w:r>
        <w:rPr>
          <w:rFonts w:ascii="宋体" w:eastAsia="宋体" w:hAnsi="宋体" w:hint="eastAsia"/>
        </w:rPr>
        <w:t>生产部质检</w:t>
      </w:r>
      <w:r>
        <w:rPr>
          <w:rFonts w:ascii="宋体" w:eastAsia="宋体" w:hAnsi="宋体"/>
        </w:rPr>
        <w:t>组织实施，对于工厂尚无检验能力的，可由供应商或委托有能力的第三方实施。</w:t>
      </w:r>
    </w:p>
    <w:p w:rsidR="006E4138" w:rsidRDefault="006E4138" w:rsidP="006E4138">
      <w:pPr>
        <w:tabs>
          <w:tab w:val="left" w:pos="375"/>
        </w:tabs>
        <w:spacing w:line="400" w:lineRule="exact"/>
        <w:ind w:firstLineChars="100" w:firstLine="220"/>
        <w:rPr>
          <w:rFonts w:ascii="宋体" w:eastAsia="宋体" w:hAnsi="宋体"/>
        </w:rPr>
      </w:pPr>
      <w:r>
        <w:rPr>
          <w:rFonts w:ascii="宋体" w:eastAsia="宋体" w:hAnsi="宋体"/>
        </w:rPr>
        <w:t>4.3 生产过程产品检验</w:t>
      </w:r>
    </w:p>
    <w:p w:rsidR="006E4138" w:rsidRDefault="006E4138" w:rsidP="006E4138">
      <w:pPr>
        <w:tabs>
          <w:tab w:val="left" w:pos="375"/>
        </w:tabs>
        <w:spacing w:line="400" w:lineRule="exact"/>
        <w:ind w:firstLineChars="150" w:firstLine="330"/>
        <w:rPr>
          <w:rFonts w:ascii="宋体" w:eastAsia="宋体" w:hAnsi="宋体"/>
        </w:rPr>
      </w:pPr>
      <w:r>
        <w:rPr>
          <w:rFonts w:ascii="宋体" w:eastAsia="宋体" w:hAnsi="宋体"/>
        </w:rPr>
        <w:t>4.3.1根据产品的特性和加工的特点，生产过程中的半成品</w:t>
      </w:r>
      <w:r>
        <w:rPr>
          <w:rFonts w:ascii="宋体" w:eastAsia="宋体" w:hAnsi="宋体" w:hint="eastAsia"/>
        </w:rPr>
        <w:t>由</w:t>
      </w:r>
      <w:r>
        <w:rPr>
          <w:rFonts w:ascii="宋体" w:eastAsia="宋体" w:hAnsi="宋体"/>
        </w:rPr>
        <w:t>取操作人员自检</w:t>
      </w:r>
      <w:r>
        <w:rPr>
          <w:rFonts w:ascii="宋体" w:eastAsia="宋体" w:hAnsi="宋体" w:hint="eastAsia"/>
        </w:rPr>
        <w:t>完成</w:t>
      </w:r>
      <w:r>
        <w:rPr>
          <w:rFonts w:ascii="宋体" w:eastAsia="宋体" w:hAnsi="宋体"/>
        </w:rPr>
        <w:t>；</w:t>
      </w:r>
    </w:p>
    <w:p w:rsidR="006E4138" w:rsidRDefault="006E4138" w:rsidP="006E4138">
      <w:pPr>
        <w:tabs>
          <w:tab w:val="left" w:pos="375"/>
        </w:tabs>
        <w:spacing w:line="400" w:lineRule="exact"/>
        <w:ind w:firstLineChars="150" w:firstLine="330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4.3.2 </w:t>
      </w:r>
      <w:r>
        <w:rPr>
          <w:rFonts w:ascii="宋体" w:eastAsia="宋体" w:hAnsi="宋体" w:hint="eastAsia"/>
        </w:rPr>
        <w:t>每个工序结束后，</w:t>
      </w:r>
      <w:r>
        <w:rPr>
          <w:rFonts w:ascii="宋体" w:eastAsia="宋体" w:hAnsi="宋体"/>
        </w:rPr>
        <w:t>由操作人员按《</w:t>
      </w:r>
      <w:r>
        <w:rPr>
          <w:rFonts w:ascii="宋体" w:eastAsia="宋体" w:hAnsi="宋体" w:hint="eastAsia"/>
        </w:rPr>
        <w:t>生产作业指导书</w:t>
      </w:r>
      <w:r>
        <w:rPr>
          <w:rFonts w:ascii="宋体" w:eastAsia="宋体" w:hAnsi="宋体"/>
        </w:rPr>
        <w:t>》的要求对产品</w:t>
      </w:r>
      <w:r>
        <w:rPr>
          <w:rFonts w:ascii="宋体" w:eastAsia="宋体" w:hAnsi="宋体" w:hint="eastAsia"/>
        </w:rPr>
        <w:t>尺寸、外观</w:t>
      </w:r>
      <w:r>
        <w:rPr>
          <w:rFonts w:ascii="宋体" w:eastAsia="宋体" w:hAnsi="宋体"/>
        </w:rPr>
        <w:t>特性进行自检；</w:t>
      </w:r>
    </w:p>
    <w:p w:rsidR="006E4138" w:rsidRDefault="006E4138" w:rsidP="006E4138">
      <w:pPr>
        <w:tabs>
          <w:tab w:val="left" w:pos="375"/>
        </w:tabs>
        <w:spacing w:line="400" w:lineRule="exact"/>
        <w:ind w:firstLineChars="150" w:firstLine="330"/>
        <w:rPr>
          <w:rFonts w:ascii="宋体" w:eastAsia="宋体" w:hAnsi="宋体"/>
        </w:rPr>
      </w:pPr>
      <w:r>
        <w:rPr>
          <w:rFonts w:ascii="宋体" w:eastAsia="宋体" w:hAnsi="宋体"/>
        </w:rPr>
        <w:t>4.3.3加工过程的产品需放置于指定区域，</w:t>
      </w:r>
      <w:r>
        <w:rPr>
          <w:rFonts w:ascii="宋体" w:eastAsia="宋体" w:hAnsi="宋体" w:hint="eastAsia"/>
        </w:rPr>
        <w:t>自检</w:t>
      </w:r>
      <w:r>
        <w:rPr>
          <w:rFonts w:ascii="宋体" w:eastAsia="宋体" w:hAnsi="宋体"/>
        </w:rPr>
        <w:t>合格后方可转入下工序；检验不合格时，按《不合格控制程序》处理；</w:t>
      </w:r>
    </w:p>
    <w:p w:rsidR="006E4138" w:rsidRDefault="006E4138" w:rsidP="006E4138">
      <w:pPr>
        <w:tabs>
          <w:tab w:val="left" w:pos="375"/>
        </w:tabs>
        <w:spacing w:line="400" w:lineRule="exact"/>
        <w:ind w:firstLineChars="100" w:firstLine="220"/>
        <w:rPr>
          <w:rFonts w:ascii="宋体" w:eastAsia="宋体" w:hAnsi="宋体"/>
        </w:rPr>
      </w:pPr>
      <w:r>
        <w:rPr>
          <w:rFonts w:ascii="宋体" w:eastAsia="宋体" w:hAnsi="宋体"/>
        </w:rPr>
        <w:t>4.4 成品</w:t>
      </w:r>
      <w:r>
        <w:rPr>
          <w:rFonts w:ascii="宋体" w:eastAsia="宋体" w:hAnsi="宋体" w:hint="eastAsia"/>
        </w:rPr>
        <w:t>出货</w:t>
      </w:r>
      <w:r>
        <w:rPr>
          <w:rFonts w:ascii="宋体" w:eastAsia="宋体" w:hAnsi="宋体"/>
        </w:rPr>
        <w:t>的检验</w:t>
      </w:r>
    </w:p>
    <w:p w:rsidR="006E4138" w:rsidRDefault="006E4138" w:rsidP="006E4138">
      <w:pPr>
        <w:tabs>
          <w:tab w:val="left" w:pos="375"/>
        </w:tabs>
        <w:spacing w:line="400" w:lineRule="exact"/>
        <w:ind w:firstLineChars="150" w:firstLine="330"/>
        <w:rPr>
          <w:rFonts w:ascii="宋体" w:eastAsia="宋体" w:hAnsi="宋体"/>
        </w:rPr>
      </w:pPr>
      <w:r>
        <w:rPr>
          <w:rFonts w:ascii="宋体" w:eastAsia="宋体" w:hAnsi="宋体"/>
        </w:rPr>
        <w:t>4.4.1 确认检验</w:t>
      </w:r>
    </w:p>
    <w:p w:rsidR="006E4138" w:rsidRDefault="006E4138" w:rsidP="006E4138">
      <w:pPr>
        <w:spacing w:line="400" w:lineRule="exact"/>
        <w:ind w:firstLineChars="200" w:firstLine="4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生产部质检根据检验指导书进行抽检检验，并将检验结果记录于《成品检验记录》中</w:t>
      </w:r>
      <w:r>
        <w:rPr>
          <w:rFonts w:ascii="宋体" w:eastAsia="宋体" w:hAnsi="宋体"/>
        </w:rPr>
        <w:t>。</w:t>
      </w:r>
    </w:p>
    <w:p w:rsidR="006E4138" w:rsidRDefault="006E4138" w:rsidP="006E4138">
      <w:pPr>
        <w:spacing w:line="400" w:lineRule="exact"/>
        <w:ind w:firstLineChars="200" w:firstLine="440"/>
        <w:rPr>
          <w:rFonts w:ascii="宋体" w:eastAsia="宋体" w:hAnsi="宋体"/>
        </w:rPr>
      </w:pPr>
      <w:r>
        <w:rPr>
          <w:rFonts w:ascii="宋体" w:eastAsia="宋体" w:hAnsi="宋体"/>
        </w:rPr>
        <w:t>4.4.2 合格的成品由仓库管理员接受入库；不合格的、单独存放，通知相关部门按规定要求处理。</w:t>
      </w:r>
    </w:p>
    <w:p w:rsidR="006E4138" w:rsidRDefault="006E4138" w:rsidP="006E4138">
      <w:pPr>
        <w:spacing w:line="400" w:lineRule="exact"/>
        <w:ind w:firstLineChars="100" w:firstLine="220"/>
        <w:rPr>
          <w:rFonts w:ascii="宋体" w:eastAsia="宋体" w:hAnsi="宋体"/>
        </w:rPr>
      </w:pPr>
      <w:r>
        <w:rPr>
          <w:rFonts w:ascii="宋体" w:eastAsia="宋体" w:hAnsi="宋体"/>
        </w:rPr>
        <w:t>4.</w:t>
      </w:r>
      <w:r>
        <w:rPr>
          <w:rFonts w:ascii="宋体" w:eastAsia="宋体" w:hAnsi="宋体" w:hint="eastAsia"/>
        </w:rPr>
        <w:t>5</w:t>
      </w:r>
      <w:r>
        <w:rPr>
          <w:rFonts w:ascii="宋体" w:eastAsia="宋体" w:hAnsi="宋体"/>
        </w:rPr>
        <w:t xml:space="preserve"> 检验记录</w:t>
      </w:r>
    </w:p>
    <w:p w:rsidR="006E4138" w:rsidRDefault="006E4138" w:rsidP="006E4138">
      <w:pPr>
        <w:spacing w:line="400" w:lineRule="exact"/>
        <w:ind w:firstLineChars="150" w:firstLine="330"/>
        <w:rPr>
          <w:rFonts w:ascii="宋体" w:eastAsia="宋体" w:hAnsi="宋体"/>
        </w:rPr>
      </w:pPr>
      <w:r>
        <w:rPr>
          <w:rFonts w:ascii="宋体" w:eastAsia="宋体" w:hAnsi="宋体"/>
        </w:rPr>
        <w:t>4.5.1 在编制《检验</w:t>
      </w:r>
      <w:r>
        <w:rPr>
          <w:rFonts w:ascii="宋体" w:eastAsia="宋体" w:hAnsi="宋体" w:hint="eastAsia"/>
        </w:rPr>
        <w:t>指导书</w:t>
      </w:r>
      <w:r>
        <w:rPr>
          <w:rFonts w:ascii="宋体" w:eastAsia="宋体" w:hAnsi="宋体"/>
        </w:rPr>
        <w:t>》时，要确定相应的检验记录；</w:t>
      </w:r>
    </w:p>
    <w:p w:rsidR="006E4138" w:rsidRDefault="006E4138" w:rsidP="006E4138">
      <w:pPr>
        <w:spacing w:line="400" w:lineRule="exact"/>
        <w:ind w:firstLineChars="150" w:firstLine="330"/>
        <w:rPr>
          <w:rFonts w:ascii="宋体" w:eastAsia="宋体" w:hAnsi="宋体"/>
        </w:rPr>
      </w:pPr>
      <w:r>
        <w:rPr>
          <w:rFonts w:ascii="宋体" w:eastAsia="宋体" w:hAnsi="宋体"/>
        </w:rPr>
        <w:t>4.5.2 检验记录随同相应的程序文件或检验规程一同批准后使用。</w:t>
      </w:r>
    </w:p>
    <w:p w:rsidR="006E4138" w:rsidRDefault="006E4138" w:rsidP="006E4138">
      <w:pPr>
        <w:spacing w:line="400" w:lineRule="exact"/>
        <w:ind w:firstLineChars="100" w:firstLine="220"/>
        <w:rPr>
          <w:rFonts w:ascii="宋体" w:eastAsia="宋体" w:hAnsi="宋体"/>
        </w:rPr>
      </w:pPr>
      <w:r>
        <w:rPr>
          <w:rFonts w:ascii="宋体" w:eastAsia="宋体" w:hAnsi="宋体"/>
        </w:rPr>
        <w:t>4.6 检验记录中应有检验员签字。</w:t>
      </w:r>
    </w:p>
    <w:p w:rsidR="006E4138" w:rsidRDefault="006E4138" w:rsidP="006E4138">
      <w:pPr>
        <w:spacing w:line="400" w:lineRule="exact"/>
        <w:ind w:firstLineChars="50" w:firstLine="110"/>
        <w:rPr>
          <w:rFonts w:ascii="宋体" w:eastAsia="宋体" w:hAnsi="宋体"/>
        </w:rPr>
      </w:pPr>
      <w:r>
        <w:rPr>
          <w:rFonts w:ascii="宋体" w:eastAsia="宋体" w:hAnsi="宋体"/>
        </w:rPr>
        <w:t>5 相关文件</w:t>
      </w:r>
    </w:p>
    <w:p w:rsidR="006E4138" w:rsidRDefault="006E4138" w:rsidP="006E4138">
      <w:pPr>
        <w:spacing w:line="400" w:lineRule="exact"/>
        <w:ind w:firstLineChars="100" w:firstLine="220"/>
        <w:rPr>
          <w:rFonts w:ascii="宋体" w:eastAsia="宋体" w:hAnsi="宋体"/>
        </w:rPr>
      </w:pPr>
      <w:r>
        <w:rPr>
          <w:rFonts w:ascii="宋体" w:eastAsia="宋体" w:hAnsi="宋体"/>
        </w:rPr>
        <w:t>5.1 《生产和服务提供过程控制程序》；</w:t>
      </w:r>
    </w:p>
    <w:p w:rsidR="006E4138" w:rsidRDefault="006E4138" w:rsidP="006E4138">
      <w:pPr>
        <w:spacing w:line="400" w:lineRule="exact"/>
        <w:ind w:firstLineChars="100" w:firstLine="220"/>
        <w:rPr>
          <w:rFonts w:ascii="宋体" w:eastAsia="宋体" w:hAnsi="宋体"/>
        </w:rPr>
      </w:pPr>
      <w:r>
        <w:rPr>
          <w:rFonts w:ascii="宋体" w:eastAsia="宋体" w:hAnsi="宋体"/>
        </w:rPr>
        <w:t>5.2《不合格品控制程序》；</w:t>
      </w:r>
    </w:p>
    <w:p w:rsidR="006E4138" w:rsidRDefault="006E4138" w:rsidP="006E4138">
      <w:pPr>
        <w:spacing w:line="400" w:lineRule="exact"/>
        <w:ind w:firstLineChars="100" w:firstLine="220"/>
        <w:rPr>
          <w:rFonts w:ascii="宋体" w:eastAsia="宋体" w:hAnsi="宋体"/>
        </w:rPr>
      </w:pPr>
      <w:r>
        <w:rPr>
          <w:rFonts w:ascii="宋体" w:eastAsia="宋体" w:hAnsi="宋体"/>
        </w:rPr>
        <w:t>5.3 《纠正措施控制程序》。</w:t>
      </w:r>
    </w:p>
    <w:p w:rsidR="006E4138" w:rsidRDefault="006E4138" w:rsidP="006E4138">
      <w:pPr>
        <w:spacing w:line="400" w:lineRule="exact"/>
        <w:ind w:firstLineChars="50" w:firstLine="110"/>
        <w:rPr>
          <w:rFonts w:ascii="宋体" w:eastAsia="宋体" w:hAnsi="宋体"/>
        </w:rPr>
      </w:pPr>
      <w:r>
        <w:rPr>
          <w:rFonts w:ascii="宋体" w:eastAsia="宋体" w:hAnsi="宋体"/>
        </w:rPr>
        <w:lastRenderedPageBreak/>
        <w:t>6 质量记录</w:t>
      </w:r>
    </w:p>
    <w:p w:rsidR="006E4138" w:rsidRDefault="006E4138" w:rsidP="006E4138">
      <w:pPr>
        <w:spacing w:line="400" w:lineRule="exact"/>
        <w:ind w:firstLineChars="100" w:firstLine="220"/>
        <w:rPr>
          <w:rFonts w:ascii="宋体" w:eastAsia="宋体" w:hAnsi="宋体"/>
        </w:rPr>
      </w:pPr>
      <w:r>
        <w:rPr>
          <w:rFonts w:ascii="宋体" w:eastAsia="宋体" w:hAnsi="宋体"/>
        </w:rPr>
        <w:t>6.1进货检验记录；</w:t>
      </w:r>
    </w:p>
    <w:p w:rsidR="006E4138" w:rsidRDefault="006E4138" w:rsidP="006E4138">
      <w:pPr>
        <w:spacing w:line="400" w:lineRule="exact"/>
        <w:ind w:firstLineChars="100" w:firstLine="220"/>
        <w:rPr>
          <w:rFonts w:ascii="宋体" w:eastAsia="宋体" w:hAnsi="宋体"/>
        </w:rPr>
      </w:pPr>
      <w:r>
        <w:rPr>
          <w:rFonts w:ascii="宋体" w:eastAsia="宋体" w:hAnsi="宋体"/>
        </w:rPr>
        <w:t>6.2</w:t>
      </w:r>
      <w:r>
        <w:rPr>
          <w:rFonts w:ascii="宋体" w:eastAsia="宋体" w:hAnsi="宋体" w:hint="eastAsia"/>
        </w:rPr>
        <w:t>首件检验记录</w:t>
      </w:r>
      <w:r>
        <w:rPr>
          <w:rFonts w:ascii="宋体" w:eastAsia="宋体" w:hAnsi="宋体"/>
        </w:rPr>
        <w:t>；</w:t>
      </w:r>
    </w:p>
    <w:p w:rsidR="006E4138" w:rsidRDefault="006E4138" w:rsidP="006E4138">
      <w:pPr>
        <w:spacing w:line="400" w:lineRule="exact"/>
        <w:ind w:firstLineChars="100" w:firstLine="220"/>
        <w:rPr>
          <w:rFonts w:ascii="宋体" w:eastAsia="宋体" w:hAnsi="宋体"/>
        </w:rPr>
      </w:pPr>
      <w:r>
        <w:rPr>
          <w:rFonts w:ascii="宋体" w:eastAsia="宋体" w:hAnsi="宋体"/>
        </w:rPr>
        <w:t>6.3</w:t>
      </w:r>
      <w:r>
        <w:rPr>
          <w:rFonts w:ascii="宋体" w:eastAsia="宋体" w:hAnsi="宋体" w:hint="eastAsia"/>
        </w:rPr>
        <w:t xml:space="preserve"> 工艺流程单</w:t>
      </w:r>
    </w:p>
    <w:p w:rsidR="006E4138" w:rsidRDefault="006E4138" w:rsidP="006E4138">
      <w:pPr>
        <w:spacing w:line="400" w:lineRule="exact"/>
        <w:ind w:firstLineChars="100" w:firstLine="2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6.4成品检验记录</w:t>
      </w:r>
    </w:p>
    <w:p w:rsidR="004358AB" w:rsidRDefault="004358AB" w:rsidP="00D31D50">
      <w:pPr>
        <w:spacing w:line="220" w:lineRule="atLeast"/>
      </w:pPr>
    </w:p>
    <w:p w:rsidR="006E4138" w:rsidRDefault="006E4138" w:rsidP="00D31D50">
      <w:pPr>
        <w:spacing w:line="220" w:lineRule="atLeast"/>
      </w:pPr>
    </w:p>
    <w:p w:rsidR="006A02A3" w:rsidRDefault="006A02A3" w:rsidP="006A02A3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6A02A3" w:rsidRDefault="006A02A3" w:rsidP="006A02A3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6" w:history="1">
        <w:r>
          <w:rPr>
            <w:rStyle w:val="a6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6A02A3" w:rsidRDefault="006A02A3" w:rsidP="006A02A3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6A02A3" w:rsidRDefault="006A02A3" w:rsidP="006A02A3"/>
    <w:p w:rsidR="006E4138" w:rsidRDefault="006E4138" w:rsidP="006A02A3"/>
    <w:sectPr w:rsidR="006E413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1E6" w:rsidRDefault="004B31E6" w:rsidP="006E4138">
      <w:pPr>
        <w:spacing w:after="0"/>
      </w:pPr>
      <w:r>
        <w:separator/>
      </w:r>
    </w:p>
  </w:endnote>
  <w:endnote w:type="continuationSeparator" w:id="0">
    <w:p w:rsidR="004B31E6" w:rsidRDefault="004B31E6" w:rsidP="006E413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1E6" w:rsidRDefault="004B31E6" w:rsidP="006E4138">
      <w:pPr>
        <w:spacing w:after="0"/>
      </w:pPr>
      <w:r>
        <w:separator/>
      </w:r>
    </w:p>
  </w:footnote>
  <w:footnote w:type="continuationSeparator" w:id="0">
    <w:p w:rsidR="004B31E6" w:rsidRDefault="004B31E6" w:rsidP="006E413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4453"/>
    <w:rsid w:val="00323B43"/>
    <w:rsid w:val="003D37D8"/>
    <w:rsid w:val="00426133"/>
    <w:rsid w:val="004358AB"/>
    <w:rsid w:val="004B31E6"/>
    <w:rsid w:val="00633D9C"/>
    <w:rsid w:val="006A02A3"/>
    <w:rsid w:val="006E4138"/>
    <w:rsid w:val="008B7726"/>
    <w:rsid w:val="00AF0C6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413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413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413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4138"/>
    <w:rPr>
      <w:rFonts w:ascii="Tahoma" w:hAnsi="Tahoma"/>
      <w:sz w:val="18"/>
      <w:szCs w:val="18"/>
    </w:rPr>
  </w:style>
  <w:style w:type="character" w:customStyle="1" w:styleId="Char1">
    <w:name w:val="纯文本 Char"/>
    <w:basedOn w:val="a0"/>
    <w:link w:val="a5"/>
    <w:rsid w:val="006E4138"/>
    <w:rPr>
      <w:rFonts w:ascii="宋体" w:eastAsia="宋体" w:hAnsi="Courier New"/>
      <w:kern w:val="2"/>
      <w:sz w:val="24"/>
      <w:szCs w:val="24"/>
      <w:lang w:eastAsia="zh-TW"/>
    </w:rPr>
  </w:style>
  <w:style w:type="paragraph" w:styleId="a5">
    <w:name w:val="Plain Text"/>
    <w:basedOn w:val="a"/>
    <w:link w:val="Char1"/>
    <w:rsid w:val="006E4138"/>
    <w:pPr>
      <w:widowControl w:val="0"/>
      <w:adjustRightInd/>
      <w:snapToGrid/>
      <w:spacing w:after="0"/>
      <w:jc w:val="both"/>
    </w:pPr>
    <w:rPr>
      <w:rFonts w:ascii="宋体" w:eastAsia="宋体" w:hAnsi="Courier New"/>
      <w:kern w:val="2"/>
      <w:sz w:val="24"/>
      <w:szCs w:val="24"/>
      <w:lang w:eastAsia="zh-TW"/>
    </w:rPr>
  </w:style>
  <w:style w:type="character" w:customStyle="1" w:styleId="Char10">
    <w:name w:val="纯文本 Char1"/>
    <w:basedOn w:val="a0"/>
    <w:link w:val="a5"/>
    <w:uiPriority w:val="99"/>
    <w:semiHidden/>
    <w:rsid w:val="006E4138"/>
    <w:rPr>
      <w:rFonts w:ascii="宋体" w:eastAsia="宋体" w:hAnsi="Courier New" w:cs="Courier New"/>
      <w:sz w:val="21"/>
      <w:szCs w:val="21"/>
    </w:rPr>
  </w:style>
  <w:style w:type="character" w:styleId="a6">
    <w:name w:val="Hyperlink"/>
    <w:basedOn w:val="a0"/>
    <w:semiHidden/>
    <w:unhideWhenUsed/>
    <w:rsid w:val="006E41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2020-07-13T07:30:00Z</dcterms:modified>
</cp:coreProperties>
</file>