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1  </w:t>
      </w:r>
      <w:r>
        <w:rPr>
          <w:rFonts w:ascii="宋体" w:hAnsi="宋体" w:cs="宋体" w:hint="eastAsia"/>
          <w:b/>
          <w:bCs/>
          <w:sz w:val="28"/>
          <w:szCs w:val="28"/>
        </w:rPr>
        <w:t>目的</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针对质量管理体系运行过程中出现的不符合，分析其原因，采取纠正措施，实现质量管理体系的持续改进。</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2  </w:t>
      </w:r>
      <w:r>
        <w:rPr>
          <w:rFonts w:ascii="宋体" w:hAnsi="宋体" w:cs="宋体" w:hint="eastAsia"/>
          <w:b/>
          <w:bCs/>
          <w:sz w:val="28"/>
          <w:szCs w:val="28"/>
        </w:rPr>
        <w:t>适用范围</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适用于纠正措施的制定、实施与验证。</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3  </w:t>
      </w:r>
      <w:r>
        <w:rPr>
          <w:rFonts w:ascii="宋体" w:hAnsi="宋体" w:cs="宋体" w:hint="eastAsia"/>
          <w:b/>
          <w:bCs/>
          <w:sz w:val="28"/>
          <w:szCs w:val="28"/>
        </w:rPr>
        <w:t>职责</w:t>
      </w:r>
    </w:p>
    <w:p w:rsidR="00202E5F" w:rsidRDefault="00202E5F" w:rsidP="00202E5F">
      <w:pPr>
        <w:widowControl w:val="0"/>
        <w:numPr>
          <w:ilvl w:val="1"/>
          <w:numId w:val="1"/>
        </w:numPr>
        <w:spacing w:after="0" w:line="500" w:lineRule="exact"/>
        <w:jc w:val="both"/>
        <w:rPr>
          <w:rFonts w:ascii="宋体" w:hAnsi="宋体" w:cs="宋体"/>
          <w:sz w:val="28"/>
          <w:szCs w:val="28"/>
        </w:rPr>
      </w:pPr>
      <w:r>
        <w:rPr>
          <w:rFonts w:ascii="宋体" w:hAnsi="宋体" w:cs="宋体" w:hint="eastAsia"/>
          <w:sz w:val="28"/>
          <w:szCs w:val="28"/>
        </w:rPr>
        <w:t>综合部负责组织对体系运行过程中出现的质量管理问题采取纠正措施，责成有关部门实施，并跟踪验证实施效果。</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3.2 </w:t>
      </w:r>
      <w:r>
        <w:rPr>
          <w:rFonts w:ascii="宋体" w:hAnsi="宋体" w:cs="宋体" w:hint="eastAsia"/>
          <w:sz w:val="28"/>
          <w:szCs w:val="28"/>
        </w:rPr>
        <w:t>各部门负责制定纠正措施计划并实施相应的纠正措施。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3.3 </w:t>
      </w:r>
      <w:r>
        <w:rPr>
          <w:rFonts w:ascii="宋体" w:hAnsi="宋体" w:cs="宋体" w:hint="eastAsia"/>
          <w:sz w:val="28"/>
          <w:szCs w:val="28"/>
        </w:rPr>
        <w:t>管理者代表负责监督、协调纠正措施的实施。</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  </w:t>
      </w:r>
      <w:r>
        <w:rPr>
          <w:rFonts w:ascii="宋体" w:hAnsi="宋体" w:cs="宋体" w:hint="eastAsia"/>
          <w:b/>
          <w:bCs/>
          <w:sz w:val="28"/>
          <w:szCs w:val="28"/>
        </w:rPr>
        <w:t>工作程序</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纠正措施是指为防止已出现的不合格、缺陷或其他不希望情况的再发生，消除其原因所采取的措施。所采取的纠正措施应与问题的影响程度相适应。</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4.1  </w:t>
      </w:r>
      <w:r>
        <w:rPr>
          <w:rFonts w:ascii="宋体" w:hAnsi="宋体" w:cs="宋体" w:hint="eastAsia"/>
          <w:b/>
          <w:bCs/>
          <w:sz w:val="28"/>
          <w:szCs w:val="28"/>
        </w:rPr>
        <w:t>纠正措施的一般程序包括：</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a) </w:t>
      </w:r>
      <w:r>
        <w:rPr>
          <w:rFonts w:ascii="宋体" w:hAnsi="宋体" w:cs="宋体" w:hint="eastAsia"/>
          <w:sz w:val="28"/>
          <w:szCs w:val="28"/>
        </w:rPr>
        <w:t>对所发现的不合格项进行评审，分析并确定产生不合格的原因；</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b) </w:t>
      </w:r>
      <w:r>
        <w:rPr>
          <w:rFonts w:ascii="宋体" w:hAnsi="宋体" w:cs="宋体" w:hint="eastAsia"/>
          <w:sz w:val="28"/>
          <w:szCs w:val="28"/>
        </w:rPr>
        <w:t>针对不合格原因评价确保不合格不再发生的措施的需求；</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c) </w:t>
      </w:r>
      <w:r>
        <w:rPr>
          <w:rFonts w:ascii="宋体" w:hAnsi="宋体" w:cs="宋体" w:hint="eastAsia"/>
          <w:sz w:val="28"/>
          <w:szCs w:val="28"/>
        </w:rPr>
        <w:t>确定并实施需要采取的纠正措施；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d) </w:t>
      </w:r>
      <w:r>
        <w:rPr>
          <w:rFonts w:ascii="宋体" w:hAnsi="宋体" w:cs="宋体" w:hint="eastAsia"/>
          <w:sz w:val="28"/>
          <w:szCs w:val="28"/>
        </w:rPr>
        <w:t>对纠正措施的实施结果进行记录，并评审所采取措施的有效性。如果措施有效，可以更改相应文件，若无效应重新分析原因。</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4.2  </w:t>
      </w:r>
      <w:r>
        <w:rPr>
          <w:rFonts w:ascii="宋体" w:hAnsi="宋体" w:cs="宋体" w:hint="eastAsia"/>
          <w:b/>
          <w:bCs/>
          <w:sz w:val="28"/>
          <w:szCs w:val="28"/>
        </w:rPr>
        <w:t>不合格信息主要来源于：</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lastRenderedPageBreak/>
        <w:t xml:space="preserve">    a) </w:t>
      </w:r>
      <w:r>
        <w:rPr>
          <w:rFonts w:ascii="宋体" w:hAnsi="宋体" w:cs="宋体" w:hint="eastAsia"/>
          <w:sz w:val="28"/>
          <w:szCs w:val="28"/>
        </w:rPr>
        <w:t>用户反馈意见和投诉，如针对产品质量、服务等方面所提出的问题；</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b) </w:t>
      </w:r>
      <w:r>
        <w:rPr>
          <w:rFonts w:ascii="宋体" w:hAnsi="宋体" w:cs="宋体" w:hint="eastAsia"/>
          <w:sz w:val="28"/>
          <w:szCs w:val="28"/>
        </w:rPr>
        <w:t>过程不合格报告，如体系运行检查记录等；</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c) </w:t>
      </w:r>
      <w:r>
        <w:rPr>
          <w:rFonts w:ascii="宋体" w:hAnsi="宋体" w:cs="宋体" w:hint="eastAsia"/>
          <w:sz w:val="28"/>
          <w:szCs w:val="28"/>
        </w:rPr>
        <w:t>检查记录，如检验报告等；</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d) </w:t>
      </w:r>
      <w:r>
        <w:rPr>
          <w:rFonts w:ascii="宋体" w:hAnsi="宋体" w:cs="宋体" w:hint="eastAsia"/>
          <w:sz w:val="28"/>
          <w:szCs w:val="28"/>
        </w:rPr>
        <w:t>内部或外部审核中发现的不合格项。</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4.3  </w:t>
      </w:r>
      <w:r>
        <w:rPr>
          <w:rFonts w:ascii="宋体" w:hAnsi="宋体" w:cs="宋体" w:hint="eastAsia"/>
          <w:b/>
          <w:bCs/>
          <w:sz w:val="28"/>
          <w:szCs w:val="28"/>
        </w:rPr>
        <w:t>不合格原因分析和调查可采取下列方法：</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a) </w:t>
      </w:r>
      <w:r>
        <w:rPr>
          <w:rFonts w:ascii="宋体" w:hAnsi="宋体" w:cs="宋体" w:hint="eastAsia"/>
          <w:sz w:val="28"/>
          <w:szCs w:val="28"/>
        </w:rPr>
        <w:t>对不合格品的验证分析；</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b) </w:t>
      </w:r>
      <w:r>
        <w:rPr>
          <w:rFonts w:ascii="宋体" w:hAnsi="宋体" w:cs="宋体" w:hint="eastAsia"/>
          <w:sz w:val="28"/>
          <w:szCs w:val="28"/>
        </w:rPr>
        <w:t>对服务过程业务人员及各种原始记录的调查、分析；</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c) </w:t>
      </w:r>
      <w:r>
        <w:rPr>
          <w:rFonts w:ascii="宋体" w:hAnsi="宋体" w:cs="宋体" w:hint="eastAsia"/>
          <w:sz w:val="28"/>
          <w:szCs w:val="28"/>
        </w:rPr>
        <w:t>有关会议评审分析；</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4.4   </w:t>
      </w:r>
      <w:r>
        <w:rPr>
          <w:rFonts w:ascii="宋体" w:hAnsi="宋体" w:cs="宋体" w:hint="eastAsia"/>
          <w:b/>
          <w:bCs/>
          <w:sz w:val="28"/>
          <w:szCs w:val="28"/>
        </w:rPr>
        <w:t>针对不合格产生的原因，可采取下列纠正措施：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a) </w:t>
      </w:r>
      <w:r>
        <w:rPr>
          <w:rFonts w:ascii="宋体" w:hAnsi="宋体" w:cs="宋体" w:hint="eastAsia"/>
          <w:sz w:val="28"/>
          <w:szCs w:val="28"/>
        </w:rPr>
        <w:t>服务流程规范调整；</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b) </w:t>
      </w:r>
      <w:r>
        <w:rPr>
          <w:rFonts w:ascii="宋体" w:hAnsi="宋体" w:cs="宋体" w:hint="eastAsia"/>
          <w:sz w:val="28"/>
          <w:szCs w:val="28"/>
        </w:rPr>
        <w:t>工作程序或文件的更改或补充完善。</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4.5  </w:t>
      </w:r>
      <w:r>
        <w:rPr>
          <w:rFonts w:ascii="宋体" w:hAnsi="宋体" w:cs="宋体" w:hint="eastAsia"/>
          <w:b/>
          <w:bCs/>
          <w:sz w:val="28"/>
          <w:szCs w:val="28"/>
        </w:rPr>
        <w:t>不合格品的纠正措施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a) </w:t>
      </w:r>
      <w:r>
        <w:rPr>
          <w:rFonts w:ascii="宋体" w:hAnsi="宋体" w:cs="宋体" w:hint="eastAsia"/>
          <w:sz w:val="28"/>
          <w:szCs w:val="28"/>
        </w:rPr>
        <w:t>对重复出现的或批量不合格物资由业务部对不合格原因进行调查和分析；</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b) </w:t>
      </w:r>
      <w:r>
        <w:rPr>
          <w:rFonts w:ascii="宋体" w:hAnsi="宋体" w:cs="宋体" w:hint="eastAsia"/>
          <w:sz w:val="28"/>
          <w:szCs w:val="28"/>
        </w:rPr>
        <w:t>综合部负责根据调查情况制定纠正措施，报管理者代表批准后，以《纠正措施处理单》的形式下发到责任部门，由其按内容要求具体实施。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c) </w:t>
      </w:r>
      <w:r>
        <w:rPr>
          <w:rFonts w:ascii="宋体" w:hAnsi="宋体" w:cs="宋体" w:hint="eastAsia"/>
          <w:sz w:val="28"/>
          <w:szCs w:val="28"/>
        </w:rPr>
        <w:t>实施结束或规定期限已到时，由综合部组织责任部门对纠正措施效果进行验证，作出验证结论。</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4.6  </w:t>
      </w:r>
      <w:r>
        <w:rPr>
          <w:rFonts w:ascii="宋体" w:hAnsi="宋体" w:cs="宋体" w:hint="eastAsia"/>
          <w:b/>
          <w:bCs/>
          <w:sz w:val="28"/>
          <w:szCs w:val="28"/>
        </w:rPr>
        <w:t>不合格项的纠正措施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lastRenderedPageBreak/>
        <w:t xml:space="preserve">    a) </w:t>
      </w:r>
      <w:r>
        <w:rPr>
          <w:rFonts w:ascii="宋体" w:hAnsi="宋体" w:cs="宋体" w:hint="eastAsia"/>
          <w:sz w:val="28"/>
          <w:szCs w:val="28"/>
        </w:rPr>
        <w:t>体系审核发现不合格后，责任部门在规定期限内制定相应纠正措施，填写“不合格报告”的“原因及纠正措施计划”栏后交管理者代表；</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b) </w:t>
      </w:r>
      <w:r>
        <w:rPr>
          <w:rFonts w:ascii="宋体" w:hAnsi="宋体" w:cs="宋体" w:hint="eastAsia"/>
          <w:sz w:val="28"/>
          <w:szCs w:val="28"/>
        </w:rPr>
        <w:t>管理者代表接到“不合格报告”，对责任部门采取的纠正措施签署审查意见，批准后将其副本返回责任部门，予以实施，如不认可，指导责任部门重新制定纠正措施计划。</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    c) </w:t>
      </w:r>
      <w:r>
        <w:rPr>
          <w:rFonts w:ascii="宋体" w:hAnsi="宋体" w:cs="宋体" w:hint="eastAsia"/>
          <w:sz w:val="28"/>
          <w:szCs w:val="28"/>
        </w:rPr>
        <w:t>实施结果或规定期限已到时，由综合部组织或授权内审员对纠正措施效果进行验证，如达到预期要求则认可，必要时向管理者代表汇报。</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4.7 </w:t>
      </w:r>
      <w:r>
        <w:rPr>
          <w:rFonts w:ascii="宋体" w:hAnsi="宋体" w:cs="宋体" w:hint="eastAsia"/>
          <w:sz w:val="28"/>
          <w:szCs w:val="28"/>
        </w:rPr>
        <w:t>对验证有效的措施引起的程序或文件的更改经总经理批准后，由综合部通知有关部门做永久性更改，执行《文件控制程序》，无效时进一步分析原因，重新制定和实施纠正措施。</w:t>
      </w:r>
    </w:p>
    <w:p w:rsidR="00202E5F" w:rsidRDefault="00202E5F" w:rsidP="00202E5F">
      <w:pPr>
        <w:spacing w:line="500" w:lineRule="exact"/>
        <w:rPr>
          <w:rFonts w:ascii="宋体" w:hAnsi="宋体" w:cs="宋体"/>
          <w:sz w:val="28"/>
          <w:szCs w:val="28"/>
        </w:rPr>
      </w:pPr>
      <w:r>
        <w:rPr>
          <w:rFonts w:ascii="宋体" w:hAnsi="宋体" w:cs="宋体" w:hint="eastAsia"/>
          <w:sz w:val="28"/>
          <w:szCs w:val="28"/>
        </w:rPr>
        <w:t xml:space="preserve">4.8 </w:t>
      </w:r>
      <w:r>
        <w:rPr>
          <w:rFonts w:ascii="宋体" w:hAnsi="宋体" w:cs="宋体" w:hint="eastAsia"/>
          <w:sz w:val="28"/>
          <w:szCs w:val="28"/>
        </w:rPr>
        <w:t>《纠正措施处理单》及其附件由各归口部门统一保存。</w:t>
      </w:r>
    </w:p>
    <w:p w:rsidR="00202E5F" w:rsidRDefault="00202E5F" w:rsidP="00202E5F">
      <w:pPr>
        <w:spacing w:line="500" w:lineRule="exact"/>
        <w:rPr>
          <w:rFonts w:ascii="宋体" w:hAnsi="宋体" w:cs="宋体"/>
          <w:b/>
          <w:bCs/>
          <w:sz w:val="28"/>
          <w:szCs w:val="28"/>
        </w:rPr>
      </w:pPr>
      <w:r>
        <w:rPr>
          <w:rFonts w:ascii="宋体" w:hAnsi="宋体" w:cs="宋体" w:hint="eastAsia"/>
          <w:b/>
          <w:bCs/>
          <w:sz w:val="28"/>
          <w:szCs w:val="28"/>
        </w:rPr>
        <w:t xml:space="preserve">5  </w:t>
      </w:r>
      <w:r>
        <w:rPr>
          <w:rFonts w:ascii="宋体" w:hAnsi="宋体" w:cs="宋体" w:hint="eastAsia"/>
          <w:b/>
          <w:bCs/>
          <w:sz w:val="28"/>
          <w:szCs w:val="28"/>
        </w:rPr>
        <w:t>相关文件</w:t>
      </w:r>
    </w:p>
    <w:p w:rsidR="00202E5F" w:rsidRDefault="00202E5F" w:rsidP="00202E5F">
      <w:pPr>
        <w:spacing w:line="500" w:lineRule="exact"/>
        <w:rPr>
          <w:rFonts w:ascii="宋体" w:hAnsi="宋体" w:cs="宋体"/>
          <w:sz w:val="24"/>
        </w:rPr>
      </w:pPr>
      <w:r>
        <w:rPr>
          <w:rFonts w:ascii="宋体" w:hAnsi="宋体" w:cs="宋体" w:hint="eastAsia"/>
          <w:sz w:val="28"/>
          <w:szCs w:val="28"/>
        </w:rPr>
        <w:t>《不合格控制程序》《文件控制程序》</w:t>
      </w:r>
    </w:p>
    <w:p w:rsidR="004358AB" w:rsidRDefault="004358AB" w:rsidP="00D31D50">
      <w:pPr>
        <w:spacing w:line="220" w:lineRule="atLeast"/>
      </w:pPr>
    </w:p>
    <w:p w:rsidR="00B24001" w:rsidRDefault="00B24001" w:rsidP="00D31D50">
      <w:pPr>
        <w:spacing w:line="220" w:lineRule="atLeast"/>
      </w:pPr>
    </w:p>
    <w:p w:rsidR="00B24001" w:rsidRDefault="00B24001" w:rsidP="00D31D50">
      <w:pPr>
        <w:spacing w:line="220" w:lineRule="atLeast"/>
      </w:pPr>
    </w:p>
    <w:p w:rsidR="00B24001" w:rsidRDefault="00B24001" w:rsidP="00D31D50">
      <w:pPr>
        <w:spacing w:line="220" w:lineRule="atLeast"/>
      </w:pPr>
    </w:p>
    <w:p w:rsidR="005B0293" w:rsidRDefault="005B0293" w:rsidP="005B0293">
      <w:pPr>
        <w:rPr>
          <w:b/>
          <w:color w:val="FF0000"/>
        </w:rPr>
      </w:pPr>
      <w:r>
        <w:rPr>
          <w:rFonts w:hint="eastAsia"/>
          <w:b/>
          <w:color w:val="FF0000"/>
        </w:rPr>
        <w:t>说明：</w:t>
      </w:r>
    </w:p>
    <w:p w:rsidR="005B0293" w:rsidRDefault="005B0293" w:rsidP="005B0293">
      <w:pPr>
        <w:spacing w:line="220" w:lineRule="atLeast"/>
        <w:rPr>
          <w:color w:val="FF0000"/>
        </w:rPr>
      </w:pPr>
      <w:r>
        <w:rPr>
          <w:rFonts w:hint="eastAsia"/>
          <w:color w:val="FF0000"/>
        </w:rPr>
        <w:t>本范文内容由汇智认证：</w:t>
      </w:r>
      <w:hyperlink r:id="rId7" w:history="1">
        <w:r>
          <w:rPr>
            <w:rStyle w:val="a5"/>
          </w:rPr>
          <w:t>https://www.hisiso.com/</w:t>
        </w:r>
      </w:hyperlink>
      <w:r>
        <w:rPr>
          <w:rFonts w:hint="eastAsia"/>
          <w:color w:val="FF0000"/>
        </w:rPr>
        <w:t>整理并发布，内容格式仅供参考学习使用，如需转载请标明出处。</w:t>
      </w:r>
    </w:p>
    <w:p w:rsidR="005B0293" w:rsidRDefault="005B0293" w:rsidP="005B0293">
      <w:pPr>
        <w:rPr>
          <w:color w:val="FF0000"/>
        </w:rPr>
      </w:pPr>
      <w:r>
        <w:rPr>
          <w:rFonts w:hint="eastAsia"/>
          <w:color w:val="FF0000"/>
        </w:rPr>
        <w:t>更多问题可咨询电话：</w:t>
      </w:r>
      <w:r>
        <w:rPr>
          <w:color w:val="FF0000"/>
        </w:rPr>
        <w:t>0532-84688710</w:t>
      </w:r>
    </w:p>
    <w:p w:rsidR="005B0293" w:rsidRDefault="005B0293" w:rsidP="005B0293"/>
    <w:p w:rsidR="000A50EC" w:rsidRDefault="000A50EC" w:rsidP="000A50EC">
      <w:pPr>
        <w:spacing w:line="220" w:lineRule="atLeast"/>
      </w:pPr>
    </w:p>
    <w:p w:rsidR="00B24001" w:rsidRDefault="00B24001" w:rsidP="00D31D50">
      <w:pPr>
        <w:spacing w:line="220" w:lineRule="atLeast"/>
      </w:pPr>
    </w:p>
    <w:sectPr w:rsidR="00B24001"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A3C" w:rsidRDefault="00D02A3C" w:rsidP="00202E5F">
      <w:pPr>
        <w:spacing w:after="0"/>
      </w:pPr>
      <w:r>
        <w:separator/>
      </w:r>
    </w:p>
  </w:endnote>
  <w:endnote w:type="continuationSeparator" w:id="0">
    <w:p w:rsidR="00D02A3C" w:rsidRDefault="00D02A3C" w:rsidP="00202E5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A3C" w:rsidRDefault="00D02A3C" w:rsidP="00202E5F">
      <w:pPr>
        <w:spacing w:after="0"/>
      </w:pPr>
      <w:r>
        <w:separator/>
      </w:r>
    </w:p>
  </w:footnote>
  <w:footnote w:type="continuationSeparator" w:id="0">
    <w:p w:rsidR="00D02A3C" w:rsidRDefault="00D02A3C" w:rsidP="00202E5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2"/>
    <w:multiLevelType w:val="multilevel"/>
    <w:tmpl w:val="00000032"/>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A50EC"/>
    <w:rsid w:val="000E5854"/>
    <w:rsid w:val="00202E5F"/>
    <w:rsid w:val="0026413E"/>
    <w:rsid w:val="00323B43"/>
    <w:rsid w:val="003D37D8"/>
    <w:rsid w:val="00426133"/>
    <w:rsid w:val="004358AB"/>
    <w:rsid w:val="00535A20"/>
    <w:rsid w:val="005B0293"/>
    <w:rsid w:val="006D74CC"/>
    <w:rsid w:val="008B7726"/>
    <w:rsid w:val="00904F97"/>
    <w:rsid w:val="00B24001"/>
    <w:rsid w:val="00B73220"/>
    <w:rsid w:val="00C46BB3"/>
    <w:rsid w:val="00D02A3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2E5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202E5F"/>
    <w:rPr>
      <w:rFonts w:ascii="Tahoma" w:hAnsi="Tahoma"/>
      <w:sz w:val="18"/>
      <w:szCs w:val="18"/>
    </w:rPr>
  </w:style>
  <w:style w:type="paragraph" w:styleId="a4">
    <w:name w:val="footer"/>
    <w:basedOn w:val="a"/>
    <w:link w:val="Char0"/>
    <w:uiPriority w:val="99"/>
    <w:semiHidden/>
    <w:unhideWhenUsed/>
    <w:rsid w:val="00202E5F"/>
    <w:pPr>
      <w:tabs>
        <w:tab w:val="center" w:pos="4153"/>
        <w:tab w:val="right" w:pos="8306"/>
      </w:tabs>
    </w:pPr>
    <w:rPr>
      <w:sz w:val="18"/>
      <w:szCs w:val="18"/>
    </w:rPr>
  </w:style>
  <w:style w:type="character" w:customStyle="1" w:styleId="Char0">
    <w:name w:val="页脚 Char"/>
    <w:basedOn w:val="a0"/>
    <w:link w:val="a4"/>
    <w:uiPriority w:val="99"/>
    <w:semiHidden/>
    <w:rsid w:val="00202E5F"/>
    <w:rPr>
      <w:rFonts w:ascii="Tahoma" w:hAnsi="Tahoma"/>
      <w:sz w:val="18"/>
      <w:szCs w:val="18"/>
    </w:rPr>
  </w:style>
  <w:style w:type="character" w:styleId="a5">
    <w:name w:val="Hyperlink"/>
    <w:basedOn w:val="a0"/>
    <w:semiHidden/>
    <w:unhideWhenUsed/>
    <w:rsid w:val="000A50EC"/>
    <w:rPr>
      <w:color w:val="0000FF"/>
      <w:u w:val="single"/>
    </w:rPr>
  </w:style>
</w:styles>
</file>

<file path=word/webSettings.xml><?xml version="1.0" encoding="utf-8"?>
<w:webSettings xmlns:r="http://schemas.openxmlformats.org/officeDocument/2006/relationships" xmlns:w="http://schemas.openxmlformats.org/wordprocessingml/2006/main">
  <w:divs>
    <w:div w:id="490952764">
      <w:bodyDiv w:val="1"/>
      <w:marLeft w:val="0"/>
      <w:marRight w:val="0"/>
      <w:marTop w:val="0"/>
      <w:marBottom w:val="0"/>
      <w:divBdr>
        <w:top w:val="none" w:sz="0" w:space="0" w:color="auto"/>
        <w:left w:val="none" w:sz="0" w:space="0" w:color="auto"/>
        <w:bottom w:val="none" w:sz="0" w:space="0" w:color="auto"/>
        <w:right w:val="none" w:sz="0" w:space="0" w:color="auto"/>
      </w:divBdr>
    </w:div>
    <w:div w:id="733816536">
      <w:bodyDiv w:val="1"/>
      <w:marLeft w:val="0"/>
      <w:marRight w:val="0"/>
      <w:marTop w:val="0"/>
      <w:marBottom w:val="0"/>
      <w:divBdr>
        <w:top w:val="none" w:sz="0" w:space="0" w:color="auto"/>
        <w:left w:val="none" w:sz="0" w:space="0" w:color="auto"/>
        <w:bottom w:val="none" w:sz="0" w:space="0" w:color="auto"/>
        <w:right w:val="none" w:sz="0" w:space="0" w:color="auto"/>
      </w:divBdr>
    </w:div>
    <w:div w:id="13987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2020-07-13T07:31:00Z</dcterms:modified>
</cp:coreProperties>
</file>