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B0" w:rsidRDefault="003E60B0" w:rsidP="003E60B0">
      <w:pPr>
        <w:spacing w:line="400" w:lineRule="exact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质量手册颁布令</w:t>
      </w:r>
    </w:p>
    <w:p w:rsidR="003E60B0" w:rsidRDefault="003E60B0" w:rsidP="003E60B0">
      <w:pPr>
        <w:spacing w:line="400" w:lineRule="exact"/>
        <w:ind w:firstLine="57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为使我公司的质量管理体系求得更好的经济效益和社会效益，增强顾客满意，根据</w:t>
      </w:r>
      <w:r>
        <w:rPr>
          <w:rFonts w:ascii="宋体" w:hAnsi="宋体" w:hint="eastAsia"/>
          <w:sz w:val="24"/>
        </w:rPr>
        <w:t>GB/T19001-2016</w:t>
      </w:r>
      <w:r>
        <w:rPr>
          <w:rFonts w:ascii="宋体" w:hAnsi="宋体" w:hint="eastAsia"/>
          <w:sz w:val="24"/>
        </w:rPr>
        <w:t>标准，特编制本《质量手册》。</w:t>
      </w:r>
    </w:p>
    <w:p w:rsidR="003E60B0" w:rsidRDefault="003E60B0" w:rsidP="003E60B0">
      <w:pPr>
        <w:spacing w:line="400" w:lineRule="exact"/>
        <w:ind w:firstLine="573"/>
        <w:rPr>
          <w:sz w:val="24"/>
        </w:rPr>
      </w:pPr>
      <w:r>
        <w:rPr>
          <w:rFonts w:hint="eastAsia"/>
          <w:sz w:val="24"/>
        </w:rPr>
        <w:t>本手册阐述了我公司的质量方针、质量目标，并对我公司的质量管理体系提出了具体的要求，本手册适用于我公司五金机电及配件、机械设备及配件、金属材料、化工产品的销售</w:t>
      </w:r>
      <w:r>
        <w:rPr>
          <w:sz w:val="24"/>
        </w:rPr>
        <w:t>；</w:t>
      </w:r>
    </w:p>
    <w:p w:rsidR="003E60B0" w:rsidRDefault="003E60B0" w:rsidP="003E60B0">
      <w:pPr>
        <w:spacing w:line="400" w:lineRule="exact"/>
        <w:ind w:firstLine="573"/>
        <w:rPr>
          <w:sz w:val="24"/>
        </w:rPr>
      </w:pPr>
      <w:r>
        <w:rPr>
          <w:rFonts w:hint="eastAsia"/>
          <w:sz w:val="24"/>
        </w:rPr>
        <w:t>本手册是我公司质量管理体系的法规性文件，是指导我公司建立并实施质量管理体系的纲领和行动准则，也是我公司对顾客的承诺。全体员工认真学习，自实施之日起，必须全面贯彻执行。</w:t>
      </w:r>
    </w:p>
    <w:p w:rsidR="003E60B0" w:rsidRDefault="003E60B0" w:rsidP="003E60B0">
      <w:pPr>
        <w:spacing w:line="400" w:lineRule="exact"/>
        <w:ind w:firstLine="573"/>
        <w:rPr>
          <w:sz w:val="24"/>
        </w:rPr>
      </w:pPr>
      <w:r>
        <w:rPr>
          <w:rFonts w:hint="eastAsia"/>
          <w:sz w:val="24"/>
        </w:rPr>
        <w:t>本手册自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10</w:t>
      </w:r>
      <w:r>
        <w:rPr>
          <w:sz w:val="24"/>
        </w:rPr>
        <w:t>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日起正式实施。</w:t>
      </w:r>
    </w:p>
    <w:p w:rsidR="003E60B0" w:rsidRDefault="003E60B0" w:rsidP="003E60B0">
      <w:pPr>
        <w:spacing w:line="400" w:lineRule="exact"/>
        <w:ind w:firstLine="570"/>
        <w:rPr>
          <w:sz w:val="28"/>
        </w:rPr>
      </w:pPr>
    </w:p>
    <w:p w:rsidR="003E60B0" w:rsidRDefault="003E60B0" w:rsidP="003E60B0">
      <w:pPr>
        <w:spacing w:line="400" w:lineRule="exact"/>
        <w:rPr>
          <w:sz w:val="28"/>
        </w:rPr>
      </w:pPr>
      <w:r>
        <w:rPr>
          <w:rFonts w:hint="eastAsia"/>
          <w:sz w:val="28"/>
        </w:rPr>
        <w:t xml:space="preserve">                                      </w:t>
      </w:r>
      <w:r>
        <w:rPr>
          <w:rFonts w:hint="eastAsia"/>
          <w:sz w:val="28"/>
        </w:rPr>
        <w:t>此令！</w:t>
      </w:r>
    </w:p>
    <w:p w:rsidR="003E60B0" w:rsidRDefault="003E60B0" w:rsidP="003E60B0">
      <w:pPr>
        <w:spacing w:line="400" w:lineRule="exact"/>
        <w:rPr>
          <w:sz w:val="28"/>
        </w:rPr>
      </w:pPr>
    </w:p>
    <w:p w:rsidR="003E60B0" w:rsidRDefault="003E60B0" w:rsidP="003E60B0">
      <w:pPr>
        <w:spacing w:line="400" w:lineRule="exact"/>
        <w:rPr>
          <w:sz w:val="28"/>
        </w:rPr>
      </w:pPr>
    </w:p>
    <w:p w:rsidR="003E60B0" w:rsidRDefault="003E60B0" w:rsidP="003E60B0">
      <w:pPr>
        <w:spacing w:line="400" w:lineRule="exact"/>
        <w:rPr>
          <w:sz w:val="28"/>
        </w:rPr>
      </w:pPr>
    </w:p>
    <w:p w:rsidR="003E60B0" w:rsidRDefault="003E60B0" w:rsidP="003E60B0">
      <w:pPr>
        <w:spacing w:line="400" w:lineRule="exact"/>
        <w:rPr>
          <w:sz w:val="24"/>
        </w:rPr>
      </w:pPr>
      <w:r>
        <w:rPr>
          <w:rFonts w:hint="eastAsia"/>
          <w:sz w:val="28"/>
        </w:rPr>
        <w:t xml:space="preserve">                           </w:t>
      </w:r>
    </w:p>
    <w:p w:rsidR="003E60B0" w:rsidRDefault="003E60B0" w:rsidP="003E60B0">
      <w:pPr>
        <w:spacing w:line="400" w:lineRule="exact"/>
        <w:ind w:firstLineChars="1787" w:firstLine="4289"/>
        <w:rPr>
          <w:rFonts w:eastAsia="宋体"/>
          <w:sz w:val="24"/>
        </w:rPr>
      </w:pP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总经理</w:t>
      </w:r>
      <w:r>
        <w:rPr>
          <w:rFonts w:hint="eastAsia"/>
          <w:sz w:val="24"/>
        </w:rPr>
        <w:t xml:space="preserve">: </w:t>
      </w:r>
    </w:p>
    <w:p w:rsidR="003E60B0" w:rsidRDefault="003E60B0" w:rsidP="003E60B0">
      <w:pPr>
        <w:spacing w:line="400" w:lineRule="exact"/>
      </w:pPr>
      <w:r>
        <w:rPr>
          <w:rFonts w:hint="eastAsia"/>
          <w:sz w:val="24"/>
        </w:rPr>
        <w:t xml:space="preserve">                                                    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期</w:t>
      </w:r>
      <w:r>
        <w:rPr>
          <w:rFonts w:hint="eastAsia"/>
          <w:sz w:val="24"/>
        </w:rPr>
        <w:t xml:space="preserve">:  </w:t>
      </w:r>
    </w:p>
    <w:p w:rsidR="004358AB" w:rsidRDefault="004358AB" w:rsidP="00D31D50">
      <w:pPr>
        <w:spacing w:line="220" w:lineRule="atLeast"/>
      </w:pPr>
    </w:p>
    <w:p w:rsidR="00A92647" w:rsidRDefault="00A92647" w:rsidP="00D31D50">
      <w:pPr>
        <w:spacing w:line="220" w:lineRule="atLeast"/>
      </w:pPr>
    </w:p>
    <w:p w:rsidR="003B39E3" w:rsidRDefault="003B39E3" w:rsidP="00D31D50">
      <w:pPr>
        <w:spacing w:line="220" w:lineRule="atLeast"/>
      </w:pPr>
      <w:r>
        <w:rPr>
          <w:rFonts w:hint="eastAsia"/>
        </w:rPr>
        <w:t>范文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3B39E3" w:rsidRDefault="003B39E3" w:rsidP="003B39E3">
      <w:pPr>
        <w:pStyle w:val="2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lang w:eastAsia="zh-CN"/>
        </w:rPr>
        <w:t>管理</w:t>
      </w:r>
      <w:r>
        <w:rPr>
          <w:rFonts w:ascii="宋体" w:eastAsia="宋体" w:hAnsi="宋体" w:hint="eastAsia"/>
          <w:b/>
          <w:sz w:val="24"/>
          <w:szCs w:val="24"/>
        </w:rPr>
        <w:t xml:space="preserve"> 手 册 颁 布 令</w:t>
      </w:r>
    </w:p>
    <w:p w:rsidR="003B39E3" w:rsidRDefault="003B39E3" w:rsidP="003B39E3">
      <w:pPr>
        <w:spacing w:line="440" w:lineRule="exac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  </w:t>
      </w:r>
      <w:r>
        <w:rPr>
          <w:rFonts w:ascii="宋体" w:hAnsi="宋体" w:hint="eastAsia"/>
          <w:szCs w:val="24"/>
        </w:rPr>
        <w:t>为了满足顾客的要求和期望，切实保证本公司产品质量和服务质量，本公司按照</w:t>
      </w:r>
      <w:r>
        <w:rPr>
          <w:rFonts w:ascii="宋体" w:hAnsi="宋体" w:hint="eastAsia"/>
          <w:szCs w:val="24"/>
        </w:rPr>
        <w:t>ISO9001:2015</w:t>
      </w:r>
      <w:r>
        <w:rPr>
          <w:rFonts w:ascii="宋体" w:hAnsi="宋体" w:hint="eastAsia"/>
          <w:szCs w:val="24"/>
        </w:rPr>
        <w:t>《质量管理体系</w:t>
      </w:r>
      <w:r>
        <w:rPr>
          <w:rFonts w:ascii="宋体" w:hAnsi="宋体" w:hint="eastAsia"/>
          <w:szCs w:val="24"/>
        </w:rPr>
        <w:t xml:space="preserve">  </w:t>
      </w:r>
      <w:r>
        <w:rPr>
          <w:rFonts w:ascii="宋体" w:hAnsi="宋体" w:hint="eastAsia"/>
          <w:szCs w:val="24"/>
        </w:rPr>
        <w:t>要求》，</w:t>
      </w:r>
      <w:r>
        <w:rPr>
          <w:rFonts w:ascii="宋体" w:hAnsi="宋体" w:hint="eastAsia"/>
          <w:szCs w:val="24"/>
        </w:rPr>
        <w:t>ISO14001:2015</w:t>
      </w:r>
      <w:r>
        <w:rPr>
          <w:rFonts w:ascii="宋体" w:hAnsi="宋体" w:hint="eastAsia"/>
          <w:szCs w:val="24"/>
        </w:rPr>
        <w:t>《环境管理体系</w:t>
      </w:r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 w:hint="eastAsia"/>
          <w:szCs w:val="24"/>
        </w:rPr>
        <w:t>要求及使用指南》、编制了“管理手册”和“程序文件”、“管理文件”等一系列体系管理文件。</w:t>
      </w:r>
    </w:p>
    <w:p w:rsidR="003B39E3" w:rsidRDefault="003B39E3" w:rsidP="003B39E3">
      <w:pPr>
        <w:spacing w:line="440" w:lineRule="exac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lastRenderedPageBreak/>
        <w:t xml:space="preserve">    </w:t>
      </w:r>
      <w:r>
        <w:rPr>
          <w:rFonts w:ascii="宋体" w:hAnsi="宋体" w:hint="eastAsia"/>
          <w:szCs w:val="24"/>
        </w:rPr>
        <w:t>管理手册是规定组织质量、环境管理体系的文件。它说明了本公司质量、环境管理体系的范围，程序文件的提要，说明了服务实现过程的顺序和相互关系，以及对它们的管理和控制办法。</w:t>
      </w:r>
    </w:p>
    <w:p w:rsidR="003B39E3" w:rsidRDefault="003B39E3" w:rsidP="003B39E3">
      <w:pPr>
        <w:spacing w:line="440" w:lineRule="exac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   </w:t>
      </w:r>
      <w:r>
        <w:rPr>
          <w:rFonts w:ascii="宋体" w:hAnsi="宋体" w:hint="eastAsia"/>
          <w:szCs w:val="24"/>
        </w:rPr>
        <w:t>本公司的“管理方针、管理目标”，它是我们企业的宗旨和方向，是企业领导向顾客所作的承诺，是我们全体职工努力追求的目标和过程活动的准则。</w:t>
      </w:r>
    </w:p>
    <w:p w:rsidR="003B39E3" w:rsidRDefault="003B39E3" w:rsidP="003B39E3">
      <w:pPr>
        <w:spacing w:line="440" w:lineRule="exac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  </w:t>
      </w:r>
      <w:r>
        <w:rPr>
          <w:rFonts w:ascii="宋体" w:hAnsi="宋体" w:hint="eastAsia"/>
          <w:szCs w:val="24"/>
        </w:rPr>
        <w:t>最高管理者负责对本公司质量、环境管理体系的建立、保持和改进，组织对职工进行质量、环境管理意识教育，促进其树立以顾客为中心的指导思想。</w:t>
      </w:r>
    </w:p>
    <w:p w:rsidR="003B39E3" w:rsidRDefault="003B39E3" w:rsidP="00D31D50">
      <w:pPr>
        <w:spacing w:line="220" w:lineRule="atLeast"/>
      </w:pPr>
    </w:p>
    <w:p w:rsidR="00A92647" w:rsidRDefault="00A92647" w:rsidP="00D31D50">
      <w:pPr>
        <w:spacing w:line="220" w:lineRule="atLeast"/>
      </w:pPr>
    </w:p>
    <w:p w:rsidR="00A92647" w:rsidRDefault="00A92647" w:rsidP="00D31D50">
      <w:pPr>
        <w:spacing w:line="220" w:lineRule="atLeast"/>
      </w:pPr>
    </w:p>
    <w:p w:rsidR="00A92647" w:rsidRDefault="00A92647" w:rsidP="00D31D50">
      <w:pPr>
        <w:spacing w:line="220" w:lineRule="atLeast"/>
      </w:pPr>
    </w:p>
    <w:p w:rsidR="00840C91" w:rsidRDefault="00840C91" w:rsidP="00840C91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840C91" w:rsidRDefault="00840C91" w:rsidP="00840C91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6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840C91" w:rsidRDefault="00840C91" w:rsidP="00840C91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840C91" w:rsidRDefault="00840C91" w:rsidP="00840C91"/>
    <w:p w:rsidR="00E2610E" w:rsidRDefault="00E2610E" w:rsidP="00E2610E">
      <w:pPr>
        <w:spacing w:line="220" w:lineRule="atLeast"/>
      </w:pPr>
    </w:p>
    <w:p w:rsidR="00A92647" w:rsidRDefault="00A92647" w:rsidP="00D31D50">
      <w:pPr>
        <w:spacing w:line="220" w:lineRule="atLeast"/>
      </w:pPr>
    </w:p>
    <w:sectPr w:rsidR="00A9264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76A" w:rsidRDefault="000D176A" w:rsidP="003E60B0">
      <w:pPr>
        <w:spacing w:after="0"/>
      </w:pPr>
      <w:r>
        <w:separator/>
      </w:r>
    </w:p>
  </w:endnote>
  <w:endnote w:type="continuationSeparator" w:id="0">
    <w:p w:rsidR="000D176A" w:rsidRDefault="000D176A" w:rsidP="003E60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76A" w:rsidRDefault="000D176A" w:rsidP="003E60B0">
      <w:pPr>
        <w:spacing w:after="0"/>
      </w:pPr>
      <w:r>
        <w:separator/>
      </w:r>
    </w:p>
  </w:footnote>
  <w:footnote w:type="continuationSeparator" w:id="0">
    <w:p w:rsidR="000D176A" w:rsidRDefault="000D176A" w:rsidP="003E60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514D"/>
    <w:rsid w:val="000D176A"/>
    <w:rsid w:val="000F7B08"/>
    <w:rsid w:val="001C2567"/>
    <w:rsid w:val="00323B43"/>
    <w:rsid w:val="003B39E3"/>
    <w:rsid w:val="003D37D8"/>
    <w:rsid w:val="003E60B0"/>
    <w:rsid w:val="003F1401"/>
    <w:rsid w:val="00426133"/>
    <w:rsid w:val="004358AB"/>
    <w:rsid w:val="00512F3B"/>
    <w:rsid w:val="00526FF4"/>
    <w:rsid w:val="007B6321"/>
    <w:rsid w:val="00840C91"/>
    <w:rsid w:val="008B7726"/>
    <w:rsid w:val="00A92647"/>
    <w:rsid w:val="00BE7D83"/>
    <w:rsid w:val="00D31D50"/>
    <w:rsid w:val="00E2610E"/>
    <w:rsid w:val="00E62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0"/>
    <w:link w:val="2Char"/>
    <w:semiHidden/>
    <w:unhideWhenUsed/>
    <w:qFormat/>
    <w:rsid w:val="003B39E3"/>
    <w:pPr>
      <w:keepNext/>
      <w:widowControl w:val="0"/>
      <w:spacing w:after="0" w:line="400" w:lineRule="atLeast"/>
      <w:ind w:right="48"/>
      <w:jc w:val="center"/>
      <w:outlineLvl w:val="1"/>
    </w:pPr>
    <w:rPr>
      <w:rFonts w:ascii="MingLiU" w:eastAsia="MingLiU" w:hAnsi="Times New Roman" w:cs="Times New Roman"/>
      <w:sz w:val="28"/>
      <w:szCs w:val="20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3E60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3E60B0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E60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3E60B0"/>
    <w:rPr>
      <w:rFonts w:ascii="Tahoma" w:hAnsi="Tahoma"/>
      <w:sz w:val="18"/>
      <w:szCs w:val="18"/>
    </w:rPr>
  </w:style>
  <w:style w:type="character" w:styleId="a6">
    <w:name w:val="Hyperlink"/>
    <w:basedOn w:val="a1"/>
    <w:semiHidden/>
    <w:unhideWhenUsed/>
    <w:rsid w:val="00E2610E"/>
    <w:rPr>
      <w:color w:val="0000FF"/>
      <w:u w:val="single"/>
    </w:rPr>
  </w:style>
  <w:style w:type="character" w:customStyle="1" w:styleId="2Char">
    <w:name w:val="标题 2 Char"/>
    <w:basedOn w:val="a1"/>
    <w:link w:val="2"/>
    <w:semiHidden/>
    <w:rsid w:val="003B39E3"/>
    <w:rPr>
      <w:rFonts w:ascii="MingLiU" w:eastAsia="MingLiU" w:hAnsi="Times New Roman" w:cs="Times New Roman"/>
      <w:sz w:val="28"/>
      <w:szCs w:val="20"/>
      <w:lang w:eastAsia="zh-TW"/>
    </w:rPr>
  </w:style>
  <w:style w:type="paragraph" w:styleId="a0">
    <w:name w:val="Normal Indent"/>
    <w:basedOn w:val="a"/>
    <w:uiPriority w:val="99"/>
    <w:semiHidden/>
    <w:unhideWhenUsed/>
    <w:rsid w:val="003B39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2020-07-13T08:00:00Z</dcterms:modified>
</cp:coreProperties>
</file>