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5B6" w:rsidRDefault="00B335B6" w:rsidP="00B335B6">
      <w:pPr>
        <w:spacing w:line="400" w:lineRule="exact"/>
        <w:rPr>
          <w:rFonts w:ascii="宋体" w:eastAsia="宋体" w:hAnsi="宋体" w:cs="宋体"/>
          <w:sz w:val="24"/>
        </w:rPr>
      </w:pPr>
      <w:r>
        <w:rPr>
          <w:rFonts w:ascii="宋体" w:hAnsi="宋体" w:cs="宋体" w:hint="eastAsia"/>
          <w:sz w:val="24"/>
        </w:rPr>
        <w:t xml:space="preserve">8.3  </w:t>
      </w:r>
      <w:r>
        <w:rPr>
          <w:rFonts w:ascii="宋体" w:hAnsi="宋体" w:cs="宋体" w:hint="eastAsia"/>
          <w:sz w:val="24"/>
        </w:rPr>
        <w:t>服务的设计和开发</w:t>
      </w:r>
      <w:bookmarkStart w:id="0" w:name="_bookmark45"/>
      <w:bookmarkEnd w:id="0"/>
      <w:r>
        <w:rPr>
          <w:rFonts w:ascii="宋体" w:hAnsi="宋体" w:cs="宋体" w:hint="eastAsia"/>
          <w:sz w:val="24"/>
        </w:rPr>
        <w:t>（不适用）</w:t>
      </w:r>
    </w:p>
    <w:p w:rsidR="004358AB" w:rsidRDefault="004358AB" w:rsidP="00D31D50">
      <w:pPr>
        <w:spacing w:line="220" w:lineRule="atLeast"/>
      </w:pPr>
    </w:p>
    <w:p w:rsidR="00090681" w:rsidRDefault="00090681" w:rsidP="00090681">
      <w:pPr>
        <w:spacing w:line="220" w:lineRule="atLeast"/>
      </w:pPr>
      <w:r>
        <w:rPr>
          <w:rFonts w:hint="eastAsia"/>
        </w:rPr>
        <w:t>说明</w:t>
      </w:r>
    </w:p>
    <w:p w:rsidR="00090681" w:rsidRDefault="00090681" w:rsidP="00090681">
      <w:pPr>
        <w:spacing w:line="220" w:lineRule="atLeast"/>
      </w:pPr>
      <w:r>
        <w:rPr>
          <w:rFonts w:cs="Tahoma"/>
          <w:color w:val="444444"/>
          <w:shd w:val="clear" w:color="auto" w:fill="FFFFFF"/>
        </w:rPr>
        <w:t> </w:t>
      </w:r>
      <w:r>
        <w:rPr>
          <w:rFonts w:cs="Tahoma" w:hint="eastAsia"/>
          <w:color w:val="444444"/>
          <w:shd w:val="clear" w:color="auto" w:fill="FFFFFF"/>
        </w:rPr>
        <w:t>在确定设计和开发的各个阶段和控制时，组织应考虑：</w:t>
      </w:r>
      <w:r>
        <w:rPr>
          <w:rFonts w:cs="Tahoma"/>
          <w:color w:val="444444"/>
        </w:rPr>
        <w:br/>
      </w:r>
      <w:r>
        <w:rPr>
          <w:rFonts w:cs="Tahoma"/>
          <w:color w:val="444444"/>
          <w:shd w:val="clear" w:color="auto" w:fill="FFFFFF"/>
        </w:rPr>
        <w:t>    a</w:t>
      </w:r>
      <w:r>
        <w:rPr>
          <w:rFonts w:cs="Tahoma" w:hint="eastAsia"/>
          <w:color w:val="444444"/>
          <w:shd w:val="clear" w:color="auto" w:fill="FFFFFF"/>
        </w:rPr>
        <w:t>）设计和开发活动的性质、持续时间和复杂程度；</w:t>
      </w:r>
      <w:r>
        <w:rPr>
          <w:rFonts w:cs="Tahoma"/>
          <w:color w:val="444444"/>
        </w:rPr>
        <w:br/>
      </w:r>
      <w:r>
        <w:rPr>
          <w:rFonts w:cs="Tahoma"/>
          <w:color w:val="444444"/>
          <w:shd w:val="clear" w:color="auto" w:fill="FFFFFF"/>
        </w:rPr>
        <w:t>    b</w:t>
      </w:r>
      <w:r>
        <w:rPr>
          <w:rFonts w:cs="Tahoma" w:hint="eastAsia"/>
          <w:color w:val="444444"/>
          <w:shd w:val="clear" w:color="auto" w:fill="FFFFFF"/>
        </w:rPr>
        <w:t>）所需的过程阶段，包括适用的设计和开发评审；</w:t>
      </w:r>
      <w:r>
        <w:rPr>
          <w:rFonts w:cs="Tahoma"/>
          <w:color w:val="444444"/>
        </w:rPr>
        <w:br/>
      </w:r>
      <w:r>
        <w:rPr>
          <w:rFonts w:cs="Tahoma"/>
          <w:color w:val="444444"/>
          <w:shd w:val="clear" w:color="auto" w:fill="FFFFFF"/>
        </w:rPr>
        <w:t>    c</w:t>
      </w:r>
      <w:r>
        <w:rPr>
          <w:rFonts w:cs="Tahoma" w:hint="eastAsia"/>
          <w:color w:val="444444"/>
          <w:shd w:val="clear" w:color="auto" w:fill="FFFFFF"/>
        </w:rPr>
        <w:t>）所需的设计和开发验证、确认活动；</w:t>
      </w:r>
      <w:r>
        <w:rPr>
          <w:rFonts w:cs="Tahoma"/>
          <w:color w:val="444444"/>
        </w:rPr>
        <w:br/>
      </w:r>
      <w:r>
        <w:rPr>
          <w:rFonts w:cs="Tahoma"/>
          <w:color w:val="444444"/>
          <w:shd w:val="clear" w:color="auto" w:fill="FFFFFF"/>
        </w:rPr>
        <w:t>    d</w:t>
      </w:r>
      <w:r>
        <w:rPr>
          <w:rFonts w:cs="Tahoma" w:hint="eastAsia"/>
          <w:color w:val="444444"/>
          <w:shd w:val="clear" w:color="auto" w:fill="FFFFFF"/>
        </w:rPr>
        <w:t>）设计和开发过程涉及的职责和权限；</w:t>
      </w:r>
      <w:r>
        <w:rPr>
          <w:rFonts w:cs="Tahoma"/>
          <w:color w:val="444444"/>
        </w:rPr>
        <w:br/>
      </w:r>
      <w:r>
        <w:rPr>
          <w:rFonts w:cs="Tahoma"/>
          <w:color w:val="444444"/>
          <w:shd w:val="clear" w:color="auto" w:fill="FFFFFF"/>
        </w:rPr>
        <w:t>    e</w:t>
      </w:r>
      <w:r>
        <w:rPr>
          <w:rFonts w:cs="Tahoma" w:hint="eastAsia"/>
          <w:color w:val="444444"/>
          <w:shd w:val="clear" w:color="auto" w:fill="FFFFFF"/>
        </w:rPr>
        <w:t>）产品和服务的设计和开发所需的内部、外部资源；</w:t>
      </w:r>
      <w:r>
        <w:rPr>
          <w:rFonts w:cs="Tahoma"/>
          <w:color w:val="444444"/>
        </w:rPr>
        <w:br/>
      </w:r>
      <w:r>
        <w:rPr>
          <w:rFonts w:cs="Tahoma"/>
          <w:color w:val="444444"/>
          <w:shd w:val="clear" w:color="auto" w:fill="FFFFFF"/>
        </w:rPr>
        <w:t>    f</w:t>
      </w:r>
      <w:r>
        <w:rPr>
          <w:rFonts w:cs="Tahoma" w:hint="eastAsia"/>
          <w:color w:val="444444"/>
          <w:shd w:val="clear" w:color="auto" w:fill="FFFFFF"/>
        </w:rPr>
        <w:t>）设计和开发过程参与人员之间接口的控制需求；</w:t>
      </w:r>
      <w:r>
        <w:rPr>
          <w:rFonts w:cs="Tahoma"/>
          <w:color w:val="444444"/>
        </w:rPr>
        <w:br/>
      </w:r>
      <w:r>
        <w:rPr>
          <w:rFonts w:cs="Tahoma"/>
          <w:color w:val="444444"/>
          <w:shd w:val="clear" w:color="auto" w:fill="FFFFFF"/>
        </w:rPr>
        <w:t>    g</w:t>
      </w:r>
      <w:r>
        <w:rPr>
          <w:rFonts w:cs="Tahoma" w:hint="eastAsia"/>
          <w:color w:val="444444"/>
          <w:shd w:val="clear" w:color="auto" w:fill="FFFFFF"/>
        </w:rPr>
        <w:t>）顾客及使用者参与设计和开发过程的需求；</w:t>
      </w:r>
      <w:r>
        <w:rPr>
          <w:rFonts w:cs="Tahoma"/>
          <w:color w:val="444444"/>
        </w:rPr>
        <w:br/>
      </w:r>
      <w:r>
        <w:rPr>
          <w:rFonts w:cs="Tahoma"/>
          <w:color w:val="444444"/>
          <w:shd w:val="clear" w:color="auto" w:fill="FFFFFF"/>
        </w:rPr>
        <w:t>    h</w:t>
      </w:r>
      <w:r>
        <w:rPr>
          <w:rFonts w:cs="Tahoma" w:hint="eastAsia"/>
          <w:color w:val="444444"/>
          <w:shd w:val="clear" w:color="auto" w:fill="FFFFFF"/>
        </w:rPr>
        <w:t>）对后续产品和服务提供的要求；</w:t>
      </w:r>
      <w:r>
        <w:rPr>
          <w:rFonts w:cs="Tahoma"/>
          <w:color w:val="444444"/>
        </w:rPr>
        <w:br/>
      </w:r>
      <w:r>
        <w:rPr>
          <w:rFonts w:cs="Tahoma"/>
          <w:color w:val="444444"/>
          <w:shd w:val="clear" w:color="auto" w:fill="FFFFFF"/>
        </w:rPr>
        <w:t>    i</w:t>
      </w:r>
      <w:r>
        <w:rPr>
          <w:rFonts w:cs="Tahoma" w:hint="eastAsia"/>
          <w:color w:val="444444"/>
          <w:shd w:val="clear" w:color="auto" w:fill="FFFFFF"/>
        </w:rPr>
        <w:t>）顾客和其他有关相关方所期望的对设计和开发过程的控制水平；</w:t>
      </w:r>
      <w:r>
        <w:rPr>
          <w:rFonts w:cs="Tahoma"/>
          <w:color w:val="444444"/>
        </w:rPr>
        <w:br/>
      </w:r>
      <w:r>
        <w:rPr>
          <w:rFonts w:cs="Tahoma"/>
          <w:color w:val="444444"/>
          <w:shd w:val="clear" w:color="auto" w:fill="FFFFFF"/>
        </w:rPr>
        <w:t>    j</w:t>
      </w:r>
      <w:r>
        <w:rPr>
          <w:rFonts w:cs="Tahoma" w:hint="eastAsia"/>
          <w:color w:val="444444"/>
          <w:shd w:val="clear" w:color="auto" w:fill="FFFFFF"/>
        </w:rPr>
        <w:t>）证实已经满足设计和开发要求所需的成文信息。</w:t>
      </w:r>
      <w:r>
        <w:rPr>
          <w:rFonts w:cs="Tahoma"/>
          <w:color w:val="444444"/>
        </w:rPr>
        <w:br/>
      </w:r>
      <w:r>
        <w:rPr>
          <w:rFonts w:cs="Tahoma" w:hint="eastAsia"/>
          <w:b/>
          <w:color w:val="444444"/>
          <w:shd w:val="clear" w:color="auto" w:fill="FFFFFF"/>
        </w:rPr>
        <w:t>【解读】</w:t>
      </w:r>
      <w:r>
        <w:rPr>
          <w:rFonts w:cs="Tahoma" w:hint="eastAsia"/>
          <w:color w:val="444444"/>
          <w:shd w:val="clear" w:color="auto" w:fill="FFFFFF"/>
        </w:rPr>
        <w:t>正如在</w:t>
      </w:r>
      <w:r>
        <w:rPr>
          <w:rFonts w:cs="Tahoma"/>
          <w:color w:val="444444"/>
          <w:shd w:val="clear" w:color="auto" w:fill="FFFFFF"/>
        </w:rPr>
        <w:t>ISO9000:2015</w:t>
      </w:r>
      <w:r>
        <w:rPr>
          <w:rFonts w:cs="Tahoma" w:hint="eastAsia"/>
          <w:color w:val="444444"/>
          <w:shd w:val="clear" w:color="auto" w:fill="FFFFFF"/>
        </w:rPr>
        <w:t>中所定义的那样，所谓</w:t>
      </w:r>
      <w:r>
        <w:rPr>
          <w:rFonts w:cs="Tahoma"/>
          <w:color w:val="444444"/>
          <w:shd w:val="clear" w:color="auto" w:fill="FFFFFF"/>
        </w:rPr>
        <w:t>“</w:t>
      </w:r>
      <w:r>
        <w:rPr>
          <w:rFonts w:cs="Tahoma" w:hint="eastAsia"/>
          <w:color w:val="444444"/>
          <w:shd w:val="clear" w:color="auto" w:fill="FFFFFF"/>
        </w:rPr>
        <w:t>设计和开发</w:t>
      </w:r>
      <w:r>
        <w:rPr>
          <w:rFonts w:cs="Tahoma"/>
          <w:color w:val="444444"/>
          <w:shd w:val="clear" w:color="auto" w:fill="FFFFFF"/>
        </w:rPr>
        <w:t>”</w:t>
      </w:r>
      <w:r>
        <w:rPr>
          <w:rFonts w:cs="Tahoma" w:hint="eastAsia"/>
          <w:color w:val="444444"/>
          <w:shd w:val="clear" w:color="auto" w:fill="FFFFFF"/>
        </w:rPr>
        <w:t>就是将对产品或服务的</w:t>
      </w:r>
      <w:r>
        <w:rPr>
          <w:rFonts w:cs="Tahoma"/>
          <w:color w:val="444444"/>
          <w:shd w:val="clear" w:color="auto" w:fill="FFFFFF"/>
        </w:rPr>
        <w:t>“</w:t>
      </w:r>
      <w:r>
        <w:rPr>
          <w:rFonts w:cs="Tahoma" w:hint="eastAsia"/>
          <w:color w:val="444444"/>
          <w:shd w:val="clear" w:color="auto" w:fill="FFFFFF"/>
        </w:rPr>
        <w:t>概括性初步要求</w:t>
      </w:r>
      <w:r>
        <w:rPr>
          <w:rFonts w:cs="Tahoma"/>
          <w:color w:val="444444"/>
          <w:shd w:val="clear" w:color="auto" w:fill="FFFFFF"/>
        </w:rPr>
        <w:t>”</w:t>
      </w:r>
      <w:r>
        <w:rPr>
          <w:rFonts w:cs="Tahoma" w:hint="eastAsia"/>
          <w:color w:val="444444"/>
          <w:shd w:val="clear" w:color="auto" w:fill="FFFFFF"/>
        </w:rPr>
        <w:t>转化为对其更</w:t>
      </w:r>
      <w:r>
        <w:rPr>
          <w:rFonts w:cs="Tahoma"/>
          <w:color w:val="444444"/>
          <w:shd w:val="clear" w:color="auto" w:fill="FFFFFF"/>
        </w:rPr>
        <w:t>“</w:t>
      </w:r>
      <w:r>
        <w:rPr>
          <w:rFonts w:cs="Tahoma" w:hint="eastAsia"/>
          <w:color w:val="444444"/>
          <w:shd w:val="clear" w:color="auto" w:fill="FFFFFF"/>
        </w:rPr>
        <w:t>详细的要求</w:t>
      </w:r>
      <w:r>
        <w:rPr>
          <w:rFonts w:cs="Tahoma"/>
          <w:color w:val="444444"/>
          <w:shd w:val="clear" w:color="auto" w:fill="FFFFFF"/>
        </w:rPr>
        <w:t>”</w:t>
      </w:r>
      <w:r>
        <w:rPr>
          <w:rFonts w:cs="Tahoma" w:hint="eastAsia"/>
          <w:color w:val="444444"/>
          <w:shd w:val="clear" w:color="auto" w:fill="FFFFFF"/>
        </w:rPr>
        <w:t>的</w:t>
      </w:r>
      <w:r>
        <w:rPr>
          <w:rFonts w:cs="Tahoma"/>
          <w:color w:val="444444"/>
          <w:shd w:val="clear" w:color="auto" w:fill="FFFFFF"/>
        </w:rPr>
        <w:t>“</w:t>
      </w:r>
      <w:r>
        <w:rPr>
          <w:rFonts w:cs="Tahoma" w:hint="eastAsia"/>
          <w:color w:val="444444"/>
          <w:shd w:val="clear" w:color="auto" w:fill="FFFFFF"/>
        </w:rPr>
        <w:t>一组过程</w:t>
      </w:r>
      <w:r>
        <w:rPr>
          <w:rFonts w:cs="Tahoma"/>
          <w:color w:val="444444"/>
          <w:shd w:val="clear" w:color="auto" w:fill="FFFFFF"/>
        </w:rPr>
        <w:t>”</w:t>
      </w:r>
      <w:r>
        <w:rPr>
          <w:rFonts w:cs="Tahoma" w:hint="eastAsia"/>
          <w:color w:val="444444"/>
          <w:shd w:val="clear" w:color="auto" w:fill="FFFFFF"/>
        </w:rPr>
        <w:t>。而对这一组过程输入（标准条款</w:t>
      </w:r>
      <w:r>
        <w:rPr>
          <w:rFonts w:cs="Tahoma"/>
          <w:color w:val="444444"/>
          <w:shd w:val="clear" w:color="auto" w:fill="FFFFFF"/>
        </w:rPr>
        <w:t>8.3.3</w:t>
      </w:r>
      <w:r>
        <w:rPr>
          <w:rFonts w:cs="Tahoma" w:hint="eastAsia"/>
          <w:color w:val="444444"/>
          <w:shd w:val="clear" w:color="auto" w:fill="FFFFFF"/>
        </w:rPr>
        <w:t>）、过程步骤（标准条款</w:t>
      </w:r>
      <w:r>
        <w:rPr>
          <w:rFonts w:cs="Tahoma"/>
          <w:color w:val="444444"/>
          <w:shd w:val="clear" w:color="auto" w:fill="FFFFFF"/>
        </w:rPr>
        <w:t>8.3.4</w:t>
      </w:r>
      <w:r>
        <w:rPr>
          <w:rFonts w:cs="Tahoma" w:hint="eastAsia"/>
          <w:color w:val="444444"/>
          <w:shd w:val="clear" w:color="auto" w:fill="FFFFFF"/>
        </w:rPr>
        <w:t>）以及输出（标准条款</w:t>
      </w:r>
      <w:r>
        <w:rPr>
          <w:rFonts w:cs="Tahoma"/>
          <w:color w:val="444444"/>
          <w:shd w:val="clear" w:color="auto" w:fill="FFFFFF"/>
        </w:rPr>
        <w:t>8.3.5</w:t>
      </w:r>
      <w:r>
        <w:rPr>
          <w:rFonts w:cs="Tahoma" w:hint="eastAsia"/>
          <w:color w:val="444444"/>
          <w:shd w:val="clear" w:color="auto" w:fill="FFFFFF"/>
        </w:rPr>
        <w:t>）的预先确定就是所谓的（针对某一产品与服务）</w:t>
      </w:r>
      <w:r>
        <w:rPr>
          <w:rFonts w:cs="Tahoma"/>
          <w:color w:val="444444"/>
          <w:shd w:val="clear" w:color="auto" w:fill="FFFFFF"/>
        </w:rPr>
        <w:t>“</w:t>
      </w:r>
      <w:r>
        <w:rPr>
          <w:rFonts w:cs="Tahoma" w:hint="eastAsia"/>
          <w:color w:val="444444"/>
          <w:shd w:val="clear" w:color="auto" w:fill="FFFFFF"/>
        </w:rPr>
        <w:t>设计和开发策划</w:t>
      </w:r>
      <w:r>
        <w:rPr>
          <w:rFonts w:cs="Tahoma"/>
          <w:color w:val="444444"/>
          <w:shd w:val="clear" w:color="auto" w:fill="FFFFFF"/>
        </w:rPr>
        <w:t>”</w:t>
      </w:r>
      <w:r>
        <w:rPr>
          <w:rFonts w:cs="Tahoma" w:hint="eastAsia"/>
          <w:color w:val="444444"/>
          <w:shd w:val="clear" w:color="auto" w:fill="FFFFFF"/>
        </w:rPr>
        <w:t>。</w:t>
      </w:r>
      <w:r>
        <w:rPr>
          <w:rFonts w:cs="Tahoma"/>
          <w:color w:val="444444"/>
        </w:rPr>
        <w:br/>
      </w:r>
      <w:r>
        <w:rPr>
          <w:rFonts w:cs="Tahoma"/>
          <w:color w:val="444444"/>
          <w:shd w:val="clear" w:color="auto" w:fill="FFFFFF"/>
        </w:rPr>
        <w:t xml:space="preserve">    </w:t>
      </w:r>
      <w:r>
        <w:rPr>
          <w:rFonts w:cs="Tahoma" w:hint="eastAsia"/>
          <w:color w:val="444444"/>
          <w:shd w:val="clear" w:color="auto" w:fill="FFFFFF"/>
        </w:rPr>
        <w:t>在很多情况下，标准中的</w:t>
      </w:r>
      <w:r>
        <w:rPr>
          <w:rFonts w:cs="Tahoma"/>
          <w:color w:val="444444"/>
          <w:shd w:val="clear" w:color="auto" w:fill="FFFFFF"/>
        </w:rPr>
        <w:t>“</w:t>
      </w:r>
      <w:r>
        <w:rPr>
          <w:rFonts w:cs="Tahoma" w:hint="eastAsia"/>
          <w:color w:val="444444"/>
          <w:shd w:val="clear" w:color="auto" w:fill="FFFFFF"/>
        </w:rPr>
        <w:t>设计和开发</w:t>
      </w:r>
      <w:r>
        <w:rPr>
          <w:rFonts w:cs="Tahoma"/>
          <w:color w:val="444444"/>
          <w:shd w:val="clear" w:color="auto" w:fill="FFFFFF"/>
        </w:rPr>
        <w:t>”</w:t>
      </w:r>
      <w:r>
        <w:rPr>
          <w:rFonts w:cs="Tahoma" w:hint="eastAsia"/>
          <w:color w:val="444444"/>
          <w:shd w:val="clear" w:color="auto" w:fill="FFFFFF"/>
        </w:rPr>
        <w:t>俗称为</w:t>
      </w:r>
      <w:r>
        <w:rPr>
          <w:rFonts w:cs="Tahoma"/>
          <w:color w:val="444444"/>
          <w:shd w:val="clear" w:color="auto" w:fill="FFFFFF"/>
        </w:rPr>
        <w:t>“</w:t>
      </w:r>
      <w:r>
        <w:rPr>
          <w:rFonts w:cs="Tahoma" w:hint="eastAsia"/>
          <w:color w:val="444444"/>
          <w:shd w:val="clear" w:color="auto" w:fill="FFFFFF"/>
        </w:rPr>
        <w:t>研发</w:t>
      </w:r>
      <w:r>
        <w:rPr>
          <w:rFonts w:cs="Tahoma"/>
          <w:color w:val="444444"/>
          <w:shd w:val="clear" w:color="auto" w:fill="FFFFFF"/>
        </w:rPr>
        <w:t>”</w:t>
      </w:r>
      <w:r>
        <w:rPr>
          <w:rFonts w:cs="Tahoma" w:hint="eastAsia"/>
          <w:color w:val="444444"/>
          <w:shd w:val="clear" w:color="auto" w:fill="FFFFFF"/>
        </w:rPr>
        <w:t>、</w:t>
      </w:r>
      <w:r>
        <w:rPr>
          <w:rFonts w:cs="Tahoma"/>
          <w:color w:val="444444"/>
          <w:shd w:val="clear" w:color="auto" w:fill="FFFFFF"/>
        </w:rPr>
        <w:t>“</w:t>
      </w:r>
      <w:r>
        <w:rPr>
          <w:rFonts w:cs="Tahoma" w:hint="eastAsia"/>
          <w:color w:val="444444"/>
          <w:shd w:val="clear" w:color="auto" w:fill="FFFFFF"/>
        </w:rPr>
        <w:t>开发</w:t>
      </w:r>
      <w:r>
        <w:rPr>
          <w:rFonts w:cs="Tahoma"/>
          <w:color w:val="444444"/>
          <w:shd w:val="clear" w:color="auto" w:fill="FFFFFF"/>
        </w:rPr>
        <w:t>”</w:t>
      </w:r>
      <w:r>
        <w:rPr>
          <w:rFonts w:cs="Tahoma" w:hint="eastAsia"/>
          <w:color w:val="444444"/>
          <w:shd w:val="clear" w:color="auto" w:fill="FFFFFF"/>
        </w:rPr>
        <w:t>、</w:t>
      </w:r>
      <w:r>
        <w:rPr>
          <w:rFonts w:cs="Tahoma"/>
          <w:color w:val="444444"/>
          <w:shd w:val="clear" w:color="auto" w:fill="FFFFFF"/>
        </w:rPr>
        <w:t>“</w:t>
      </w:r>
      <w:r>
        <w:rPr>
          <w:rFonts w:cs="Tahoma" w:hint="eastAsia"/>
          <w:color w:val="444444"/>
          <w:shd w:val="clear" w:color="auto" w:fill="FFFFFF"/>
        </w:rPr>
        <w:t>试制</w:t>
      </w:r>
      <w:r>
        <w:rPr>
          <w:rFonts w:cs="Tahoma"/>
          <w:color w:val="444444"/>
          <w:shd w:val="clear" w:color="auto" w:fill="FFFFFF"/>
        </w:rPr>
        <w:t>”</w:t>
      </w:r>
      <w:r>
        <w:rPr>
          <w:rFonts w:cs="Tahoma" w:hint="eastAsia"/>
          <w:color w:val="444444"/>
          <w:shd w:val="clear" w:color="auto" w:fill="FFFFFF"/>
        </w:rPr>
        <w:t>等，组织在自身质量管理体系中完全可以用原有的或行业内的术语或讲法来替代所谓的</w:t>
      </w:r>
      <w:r>
        <w:rPr>
          <w:rFonts w:cs="Tahoma"/>
          <w:color w:val="444444"/>
          <w:shd w:val="clear" w:color="auto" w:fill="FFFFFF"/>
        </w:rPr>
        <w:t>“</w:t>
      </w:r>
      <w:r>
        <w:rPr>
          <w:rFonts w:cs="Tahoma" w:hint="eastAsia"/>
          <w:color w:val="444444"/>
          <w:shd w:val="clear" w:color="auto" w:fill="FFFFFF"/>
        </w:rPr>
        <w:t>设计和开发</w:t>
      </w:r>
      <w:r>
        <w:rPr>
          <w:rFonts w:cs="Tahoma"/>
          <w:color w:val="444444"/>
          <w:shd w:val="clear" w:color="auto" w:fill="FFFFFF"/>
        </w:rPr>
        <w:t>”</w:t>
      </w:r>
      <w:r>
        <w:rPr>
          <w:rFonts w:cs="Tahoma" w:hint="eastAsia"/>
          <w:color w:val="444444"/>
          <w:shd w:val="clear" w:color="auto" w:fill="FFFFFF"/>
        </w:rPr>
        <w:t>。</w:t>
      </w:r>
      <w:r>
        <w:rPr>
          <w:rFonts w:cs="Tahoma"/>
          <w:color w:val="444444"/>
        </w:rPr>
        <w:br/>
      </w:r>
      <w:r>
        <w:rPr>
          <w:rFonts w:cs="Tahoma"/>
          <w:color w:val="444444"/>
          <w:shd w:val="clear" w:color="auto" w:fill="FFFFFF"/>
        </w:rPr>
        <w:t xml:space="preserve">    </w:t>
      </w:r>
      <w:r>
        <w:rPr>
          <w:rFonts w:cs="Tahoma" w:hint="eastAsia"/>
          <w:color w:val="444444"/>
          <w:shd w:val="clear" w:color="auto" w:fill="FFFFFF"/>
        </w:rPr>
        <w:t>对于非常复杂的设计和开发项目，所谓</w:t>
      </w:r>
      <w:r>
        <w:rPr>
          <w:rFonts w:cs="Tahoma"/>
          <w:color w:val="444444"/>
          <w:shd w:val="clear" w:color="auto" w:fill="FFFFFF"/>
        </w:rPr>
        <w:t>“</w:t>
      </w:r>
      <w:r>
        <w:rPr>
          <w:rFonts w:cs="Tahoma" w:hint="eastAsia"/>
          <w:color w:val="444444"/>
          <w:shd w:val="clear" w:color="auto" w:fill="FFFFFF"/>
        </w:rPr>
        <w:t>设计和开发策划</w:t>
      </w:r>
      <w:r>
        <w:rPr>
          <w:rFonts w:cs="Tahoma"/>
          <w:color w:val="444444"/>
          <w:shd w:val="clear" w:color="auto" w:fill="FFFFFF"/>
        </w:rPr>
        <w:t>”</w:t>
      </w:r>
      <w:r>
        <w:rPr>
          <w:rFonts w:cs="Tahoma" w:hint="eastAsia"/>
          <w:color w:val="444444"/>
          <w:shd w:val="clear" w:color="auto" w:fill="FFFFFF"/>
        </w:rPr>
        <w:t>的输出就是正规的产品或服务研发（开发）计划书。</w:t>
      </w:r>
    </w:p>
    <w:p w:rsidR="00CC6829" w:rsidRDefault="00CC6829" w:rsidP="00D31D50">
      <w:pPr>
        <w:spacing w:line="220" w:lineRule="atLeast"/>
      </w:pPr>
    </w:p>
    <w:p w:rsidR="00CC6829" w:rsidRDefault="00CC6829" w:rsidP="00D31D50">
      <w:pPr>
        <w:spacing w:line="220" w:lineRule="atLeast"/>
      </w:pPr>
    </w:p>
    <w:p w:rsidR="00F25601" w:rsidRDefault="00F25601" w:rsidP="00F25601">
      <w:pPr>
        <w:rPr>
          <w:b/>
          <w:color w:val="FF0000"/>
        </w:rPr>
      </w:pPr>
      <w:r>
        <w:rPr>
          <w:rFonts w:hint="eastAsia"/>
          <w:b/>
          <w:color w:val="FF0000"/>
        </w:rPr>
        <w:t>说明：</w:t>
      </w:r>
    </w:p>
    <w:p w:rsidR="00F25601" w:rsidRDefault="00F25601" w:rsidP="00F25601">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F25601" w:rsidRDefault="00F25601" w:rsidP="00F25601">
      <w:pPr>
        <w:rPr>
          <w:color w:val="FF0000"/>
        </w:rPr>
      </w:pPr>
      <w:r>
        <w:rPr>
          <w:rFonts w:hint="eastAsia"/>
          <w:color w:val="FF0000"/>
        </w:rPr>
        <w:t>更多问题可咨询电话：</w:t>
      </w:r>
      <w:r>
        <w:rPr>
          <w:color w:val="FF0000"/>
        </w:rPr>
        <w:t>0532-84688710</w:t>
      </w:r>
    </w:p>
    <w:p w:rsidR="00F25601" w:rsidRDefault="00F25601" w:rsidP="00F25601"/>
    <w:p w:rsidR="00CC6829" w:rsidRDefault="00CC6829" w:rsidP="00D31D50">
      <w:pPr>
        <w:spacing w:line="220" w:lineRule="atLeast"/>
      </w:pPr>
    </w:p>
    <w:sectPr w:rsidR="00CC6829"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0FF2" w:rsidRDefault="000F0FF2" w:rsidP="00B335B6">
      <w:pPr>
        <w:spacing w:after="0"/>
      </w:pPr>
      <w:r>
        <w:separator/>
      </w:r>
    </w:p>
  </w:endnote>
  <w:endnote w:type="continuationSeparator" w:id="0">
    <w:p w:rsidR="000F0FF2" w:rsidRDefault="000F0FF2" w:rsidP="00B335B6">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0FF2" w:rsidRDefault="000F0FF2" w:rsidP="00B335B6">
      <w:pPr>
        <w:spacing w:after="0"/>
      </w:pPr>
      <w:r>
        <w:separator/>
      </w:r>
    </w:p>
  </w:footnote>
  <w:footnote w:type="continuationSeparator" w:id="0">
    <w:p w:rsidR="000F0FF2" w:rsidRDefault="000F0FF2" w:rsidP="00B335B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659A2"/>
    <w:rsid w:val="00090681"/>
    <w:rsid w:val="000F0FF2"/>
    <w:rsid w:val="00323B43"/>
    <w:rsid w:val="003D37D8"/>
    <w:rsid w:val="003F0597"/>
    <w:rsid w:val="00426133"/>
    <w:rsid w:val="004358AB"/>
    <w:rsid w:val="004425A5"/>
    <w:rsid w:val="004629DA"/>
    <w:rsid w:val="00530026"/>
    <w:rsid w:val="00627CF3"/>
    <w:rsid w:val="008A5826"/>
    <w:rsid w:val="008B7726"/>
    <w:rsid w:val="00A1764C"/>
    <w:rsid w:val="00A341AC"/>
    <w:rsid w:val="00B335B6"/>
    <w:rsid w:val="00BA3BB0"/>
    <w:rsid w:val="00CC6829"/>
    <w:rsid w:val="00D31D50"/>
    <w:rsid w:val="00F256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35B6"/>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B335B6"/>
    <w:rPr>
      <w:rFonts w:ascii="Tahoma" w:hAnsi="Tahoma"/>
      <w:sz w:val="18"/>
      <w:szCs w:val="18"/>
    </w:rPr>
  </w:style>
  <w:style w:type="paragraph" w:styleId="a4">
    <w:name w:val="footer"/>
    <w:basedOn w:val="a"/>
    <w:link w:val="Char0"/>
    <w:uiPriority w:val="99"/>
    <w:semiHidden/>
    <w:unhideWhenUsed/>
    <w:rsid w:val="00B335B6"/>
    <w:pPr>
      <w:tabs>
        <w:tab w:val="center" w:pos="4153"/>
        <w:tab w:val="right" w:pos="8306"/>
      </w:tabs>
    </w:pPr>
    <w:rPr>
      <w:sz w:val="18"/>
      <w:szCs w:val="18"/>
    </w:rPr>
  </w:style>
  <w:style w:type="character" w:customStyle="1" w:styleId="Char0">
    <w:name w:val="页脚 Char"/>
    <w:basedOn w:val="a0"/>
    <w:link w:val="a4"/>
    <w:uiPriority w:val="99"/>
    <w:semiHidden/>
    <w:rsid w:val="00B335B6"/>
    <w:rPr>
      <w:rFonts w:ascii="Tahoma" w:hAnsi="Tahoma"/>
      <w:sz w:val="18"/>
      <w:szCs w:val="18"/>
    </w:rPr>
  </w:style>
  <w:style w:type="character" w:styleId="a5">
    <w:name w:val="Hyperlink"/>
    <w:basedOn w:val="a0"/>
    <w:semiHidden/>
    <w:unhideWhenUsed/>
    <w:rsid w:val="008A5826"/>
    <w:rPr>
      <w:color w:val="0000FF"/>
      <w:u w:val="single"/>
    </w:rPr>
  </w:style>
</w:styles>
</file>

<file path=word/webSettings.xml><?xml version="1.0" encoding="utf-8"?>
<w:webSettings xmlns:r="http://schemas.openxmlformats.org/officeDocument/2006/relationships" xmlns:w="http://schemas.openxmlformats.org/wordprocessingml/2006/main">
  <w:divs>
    <w:div w:id="687944622">
      <w:bodyDiv w:val="1"/>
      <w:marLeft w:val="0"/>
      <w:marRight w:val="0"/>
      <w:marTop w:val="0"/>
      <w:marBottom w:val="0"/>
      <w:divBdr>
        <w:top w:val="none" w:sz="0" w:space="0" w:color="auto"/>
        <w:left w:val="none" w:sz="0" w:space="0" w:color="auto"/>
        <w:bottom w:val="none" w:sz="0" w:space="0" w:color="auto"/>
        <w:right w:val="none" w:sz="0" w:space="0" w:color="auto"/>
      </w:divBdr>
    </w:div>
    <w:div w:id="926185789">
      <w:bodyDiv w:val="1"/>
      <w:marLeft w:val="0"/>
      <w:marRight w:val="0"/>
      <w:marTop w:val="0"/>
      <w:marBottom w:val="0"/>
      <w:divBdr>
        <w:top w:val="none" w:sz="0" w:space="0" w:color="auto"/>
        <w:left w:val="none" w:sz="0" w:space="0" w:color="auto"/>
        <w:bottom w:val="none" w:sz="0" w:space="0" w:color="auto"/>
        <w:right w:val="none" w:sz="0" w:space="0" w:color="auto"/>
      </w:divBdr>
    </w:div>
    <w:div w:id="1699548594">
      <w:bodyDiv w:val="1"/>
      <w:marLeft w:val="0"/>
      <w:marRight w:val="0"/>
      <w:marTop w:val="0"/>
      <w:marBottom w:val="0"/>
      <w:divBdr>
        <w:top w:val="none" w:sz="0" w:space="0" w:color="auto"/>
        <w:left w:val="none" w:sz="0" w:space="0" w:color="auto"/>
        <w:bottom w:val="none" w:sz="0" w:space="0" w:color="auto"/>
        <w:right w:val="none" w:sz="0" w:space="0" w:color="auto"/>
      </w:divBdr>
    </w:div>
    <w:div w:id="18569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2020-07-13T08:03:00Z</dcterms:modified>
</cp:coreProperties>
</file>