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33" w:rsidRDefault="00355933" w:rsidP="00355933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公司领导确定与质量管理体系相关的内部和外部沟通，包括：</w:t>
      </w:r>
    </w:p>
    <w:p w:rsidR="00355933" w:rsidRDefault="00355933" w:rsidP="00355933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 </w:t>
      </w:r>
      <w:r>
        <w:rPr>
          <w:rFonts w:ascii="宋体" w:hAnsi="宋体" w:cs="宋体" w:hint="eastAsia"/>
          <w:sz w:val="24"/>
        </w:rPr>
        <w:t>沟通什么；</w:t>
      </w:r>
    </w:p>
    <w:p w:rsidR="00355933" w:rsidRDefault="00355933" w:rsidP="00355933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何时沟通；</w:t>
      </w:r>
    </w:p>
    <w:p w:rsidR="00355933" w:rsidRDefault="00355933" w:rsidP="00355933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c) </w:t>
      </w:r>
      <w:r>
        <w:rPr>
          <w:rFonts w:ascii="宋体" w:hAnsi="宋体" w:cs="宋体" w:hint="eastAsia"/>
          <w:sz w:val="24"/>
        </w:rPr>
        <w:t>与谁沟通；</w:t>
      </w:r>
    </w:p>
    <w:p w:rsidR="00355933" w:rsidRDefault="00355933" w:rsidP="00355933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d) </w:t>
      </w:r>
      <w:r>
        <w:rPr>
          <w:rFonts w:ascii="宋体" w:hAnsi="宋体" w:cs="宋体" w:hint="eastAsia"/>
          <w:sz w:val="24"/>
        </w:rPr>
        <w:t>如何沟通；</w:t>
      </w:r>
    </w:p>
    <w:p w:rsidR="00355933" w:rsidRDefault="00355933" w:rsidP="00355933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e) </w:t>
      </w:r>
      <w:r>
        <w:rPr>
          <w:rFonts w:ascii="宋体" w:hAnsi="宋体" w:cs="宋体" w:hint="eastAsia"/>
          <w:sz w:val="24"/>
        </w:rPr>
        <w:t>由谁负责。</w:t>
      </w:r>
    </w:p>
    <w:p w:rsidR="004358AB" w:rsidRDefault="004358AB" w:rsidP="00D31D50">
      <w:pPr>
        <w:spacing w:line="220" w:lineRule="atLeast"/>
      </w:pPr>
    </w:p>
    <w:p w:rsidR="00232ADA" w:rsidRPr="00232ADA" w:rsidRDefault="00232ADA" w:rsidP="00232ADA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7.4.1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公司应确保内部沟通和外部信息交流的畅通有效。</w:t>
      </w:r>
      <w:r w:rsidRPr="00232ADA">
        <w:rPr>
          <w:rFonts w:ascii="Arial" w:eastAsia="宋体" w:hAnsi="Arial" w:cs="Arial"/>
          <w:color w:val="222222"/>
          <w:sz w:val="20"/>
          <w:szCs w:val="20"/>
        </w:rPr>
        <w:br/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7.4.2 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信息的来源与职责</w:t>
      </w:r>
      <w:r w:rsidRPr="00232ADA">
        <w:rPr>
          <w:rFonts w:ascii="Arial" w:eastAsia="宋体" w:hAnsi="Arial" w:cs="Arial"/>
          <w:color w:val="222222"/>
          <w:sz w:val="20"/>
          <w:szCs w:val="20"/>
        </w:rPr>
        <w:br/>
      </w:r>
    </w:p>
    <w:p w:rsidR="00232ADA" w:rsidRPr="00232ADA" w:rsidRDefault="00232ADA" w:rsidP="00232ADA">
      <w:pPr>
        <w:numPr>
          <w:ilvl w:val="0"/>
          <w:numId w:val="1"/>
        </w:numPr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222222"/>
          <w:sz w:val="20"/>
          <w:szCs w:val="20"/>
        </w:rPr>
      </w:pPr>
      <w:r w:rsidRPr="00232ADA">
        <w:rPr>
          <w:rFonts w:ascii="Arial" w:eastAsia="宋体" w:hAnsi="Arial" w:cs="Arial"/>
          <w:color w:val="222222"/>
          <w:sz w:val="20"/>
          <w:szCs w:val="20"/>
        </w:rPr>
        <w:t>综合部负责接收及统筹处理公司内、外部门所反馈的相关信息，负责质量管理体系日常监控、内、外部审核、管理评审结果的内部交流是公司内外信息的反馈、处理中枢；</w:t>
      </w:r>
    </w:p>
    <w:p w:rsidR="00232ADA" w:rsidRPr="00232ADA" w:rsidRDefault="00232ADA" w:rsidP="00232ADA">
      <w:pPr>
        <w:numPr>
          <w:ilvl w:val="0"/>
          <w:numId w:val="1"/>
        </w:numPr>
        <w:adjustRightInd/>
        <w:snapToGrid/>
        <w:spacing w:before="100" w:beforeAutospacing="1" w:after="100" w:afterAutospacing="1"/>
        <w:rPr>
          <w:rFonts w:ascii="Arial" w:eastAsia="宋体" w:hAnsi="Arial" w:cs="Arial"/>
          <w:color w:val="222222"/>
          <w:sz w:val="20"/>
          <w:szCs w:val="20"/>
        </w:rPr>
      </w:pPr>
      <w:r w:rsidRPr="00232ADA">
        <w:rPr>
          <w:rFonts w:ascii="Arial" w:eastAsia="宋体" w:hAnsi="Arial" w:cs="Arial"/>
          <w:color w:val="222222"/>
          <w:sz w:val="20"/>
          <w:szCs w:val="20"/>
        </w:rPr>
        <w:t>综合部负责公司与上级主管部门、公司附近居民及团体之间的环境信息交流，负责新、改、扩建承包方之间的信息交流；</w:t>
      </w:r>
    </w:p>
    <w:p w:rsidR="00484A79" w:rsidRDefault="00232ADA" w:rsidP="00232ADA">
      <w:pPr>
        <w:spacing w:line="220" w:lineRule="atLeast"/>
      </w:pP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 xml:space="preserve">b) 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综合部负责公司与顾客之间信息的交流；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   </w:t>
      </w:r>
      <w:r w:rsidRPr="00232ADA">
        <w:rPr>
          <w:rFonts w:ascii="Arial" w:eastAsia="宋体" w:hAnsi="Arial" w:cs="Arial"/>
          <w:color w:val="222222"/>
          <w:sz w:val="20"/>
          <w:szCs w:val="20"/>
        </w:rPr>
        <w:br/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 xml:space="preserve">    c) 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综合部负责公司与供应商、外包方之间信息的交流；负责内部信息的交流；</w:t>
      </w:r>
      <w:r w:rsidRPr="00232ADA">
        <w:rPr>
          <w:rFonts w:ascii="Arial" w:eastAsia="宋体" w:hAnsi="Arial" w:cs="Arial"/>
          <w:color w:val="222222"/>
          <w:sz w:val="20"/>
          <w:szCs w:val="20"/>
        </w:rPr>
        <w:br/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 xml:space="preserve">    d) 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各部门负责部门内质量信息的反馈、传达，并按规定落实有关质量信息的处理措施。</w:t>
      </w:r>
      <w:r w:rsidRPr="00232ADA">
        <w:rPr>
          <w:rFonts w:ascii="Arial" w:eastAsia="宋体" w:hAnsi="Arial" w:cs="Arial"/>
          <w:color w:val="222222"/>
          <w:sz w:val="20"/>
          <w:szCs w:val="20"/>
        </w:rPr>
        <w:br/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7.4.3 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交流内容</w:t>
      </w:r>
      <w:r w:rsidRPr="00232ADA">
        <w:rPr>
          <w:rFonts w:ascii="Arial" w:eastAsia="宋体" w:hAnsi="Arial" w:cs="Arial"/>
          <w:color w:val="222222"/>
          <w:sz w:val="20"/>
          <w:szCs w:val="20"/>
        </w:rPr>
        <w:br/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 xml:space="preserve">    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法津、法规等对质量、环境的要求，外部相关方的质量、环境要求信息，有关化学物质的毒性、安全资料，公司的质量方针、质量目标和指标、公司质量体系的监测、审核、管理评审的结果，产品质量信息，顾客相关投诉，公司的质量绩效及质量改进情况，质量事故等一切与质量管理相关的信息均可作为交流的内容。</w:t>
      </w:r>
      <w:r w:rsidRPr="00232ADA">
        <w:rPr>
          <w:rFonts w:ascii="Arial" w:eastAsia="宋体" w:hAnsi="Arial" w:cs="Arial"/>
          <w:color w:val="222222"/>
          <w:sz w:val="20"/>
          <w:szCs w:val="20"/>
        </w:rPr>
        <w:br/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7.4.4 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公司内各级人员都有责任和义务对所发现的质量问题逐级向上反馈，受理者对此应妥善处理，并做好必要的记录。</w:t>
      </w:r>
      <w:r w:rsidRPr="00232ADA">
        <w:rPr>
          <w:rFonts w:ascii="Arial" w:eastAsia="宋体" w:hAnsi="Arial" w:cs="Arial"/>
          <w:color w:val="222222"/>
          <w:sz w:val="20"/>
          <w:szCs w:val="20"/>
        </w:rPr>
        <w:br/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7.4.5 </w:t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公司自上而下的采用提案、会议、通知、电话、网络、公告、发文、培训、日常报表等各种方式向全体员工传达质量信息。</w:t>
      </w:r>
      <w:r w:rsidRPr="00232ADA">
        <w:rPr>
          <w:rFonts w:ascii="Arial" w:eastAsia="宋体" w:hAnsi="Arial" w:cs="Arial"/>
          <w:color w:val="222222"/>
          <w:sz w:val="20"/>
          <w:szCs w:val="20"/>
        </w:rPr>
        <w:br/>
      </w:r>
      <w:r w:rsidRPr="00232ADA">
        <w:rPr>
          <w:rFonts w:ascii="Arial" w:eastAsia="宋体" w:hAnsi="Arial" w:cs="Arial"/>
          <w:color w:val="222222"/>
          <w:sz w:val="20"/>
          <w:szCs w:val="20"/>
          <w:shd w:val="clear" w:color="auto" w:fill="FFFFFF"/>
        </w:rPr>
        <w:t> </w:t>
      </w:r>
    </w:p>
    <w:p w:rsidR="00484A79" w:rsidRDefault="00484A79" w:rsidP="00D31D50">
      <w:pPr>
        <w:spacing w:line="220" w:lineRule="atLeast"/>
      </w:pPr>
    </w:p>
    <w:p w:rsidR="00484A79" w:rsidRDefault="00484A79" w:rsidP="00D31D50">
      <w:pPr>
        <w:spacing w:line="220" w:lineRule="atLeast"/>
      </w:pPr>
    </w:p>
    <w:p w:rsidR="00484A79" w:rsidRDefault="00484A79" w:rsidP="00D31D50">
      <w:pPr>
        <w:spacing w:line="220" w:lineRule="atLeast"/>
      </w:pPr>
    </w:p>
    <w:p w:rsidR="0069773D" w:rsidRDefault="0069773D" w:rsidP="0069773D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69773D" w:rsidRDefault="0069773D" w:rsidP="0069773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69773D" w:rsidRDefault="0069773D" w:rsidP="0069773D">
      <w:pPr>
        <w:rPr>
          <w:color w:val="FF0000"/>
        </w:rPr>
      </w:pPr>
      <w:r>
        <w:rPr>
          <w:rFonts w:hint="eastAsia"/>
          <w:color w:val="FF0000"/>
        </w:rPr>
        <w:lastRenderedPageBreak/>
        <w:t>更多问题可咨询电话：</w:t>
      </w:r>
      <w:r>
        <w:rPr>
          <w:color w:val="FF0000"/>
        </w:rPr>
        <w:t>0532-84688710</w:t>
      </w:r>
    </w:p>
    <w:p w:rsidR="0069773D" w:rsidRDefault="0069773D" w:rsidP="0069773D"/>
    <w:p w:rsidR="0066547A" w:rsidRDefault="0066547A" w:rsidP="0066547A">
      <w:pPr>
        <w:rPr>
          <w:color w:val="FF0000"/>
          <w:sz w:val="24"/>
        </w:rPr>
      </w:pPr>
    </w:p>
    <w:p w:rsidR="0066547A" w:rsidRDefault="0066547A" w:rsidP="0066547A">
      <w:pPr>
        <w:spacing w:line="220" w:lineRule="atLeast"/>
      </w:pPr>
    </w:p>
    <w:p w:rsidR="00484A79" w:rsidRDefault="00484A79" w:rsidP="00D31D50">
      <w:pPr>
        <w:spacing w:line="220" w:lineRule="atLeast"/>
      </w:pPr>
    </w:p>
    <w:sectPr w:rsidR="00484A7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F9" w:rsidRDefault="00A844F9" w:rsidP="00355933">
      <w:pPr>
        <w:spacing w:after="0"/>
      </w:pPr>
      <w:r>
        <w:separator/>
      </w:r>
    </w:p>
  </w:endnote>
  <w:endnote w:type="continuationSeparator" w:id="0">
    <w:p w:rsidR="00A844F9" w:rsidRDefault="00A844F9" w:rsidP="003559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F9" w:rsidRDefault="00A844F9" w:rsidP="00355933">
      <w:pPr>
        <w:spacing w:after="0"/>
      </w:pPr>
      <w:r>
        <w:separator/>
      </w:r>
    </w:p>
  </w:footnote>
  <w:footnote w:type="continuationSeparator" w:id="0">
    <w:p w:rsidR="00A844F9" w:rsidRDefault="00A844F9" w:rsidP="0035593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37041"/>
    <w:multiLevelType w:val="multilevel"/>
    <w:tmpl w:val="9286A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2ADA"/>
    <w:rsid w:val="00323B43"/>
    <w:rsid w:val="00355933"/>
    <w:rsid w:val="003C5903"/>
    <w:rsid w:val="003D37D8"/>
    <w:rsid w:val="00426133"/>
    <w:rsid w:val="004358AB"/>
    <w:rsid w:val="00484A79"/>
    <w:rsid w:val="00514EE5"/>
    <w:rsid w:val="005325F7"/>
    <w:rsid w:val="0066547A"/>
    <w:rsid w:val="0069773D"/>
    <w:rsid w:val="008B7726"/>
    <w:rsid w:val="00A844F9"/>
    <w:rsid w:val="00D31D50"/>
    <w:rsid w:val="00DF216C"/>
    <w:rsid w:val="00E5423F"/>
    <w:rsid w:val="00E60FF3"/>
    <w:rsid w:val="00EB3FB0"/>
    <w:rsid w:val="00EE443D"/>
    <w:rsid w:val="00F77D2C"/>
    <w:rsid w:val="00FE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9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9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9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933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6654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2020-07-13T08:04:00Z</dcterms:modified>
</cp:coreProperties>
</file>