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F19" w:rsidRDefault="00251F19" w:rsidP="00251F19">
      <w:pPr>
        <w:jc w:val="center"/>
        <w:rPr>
          <w:rFonts w:ascii="宋体" w:eastAsia="宋体" w:hAnsi="宋体" w:cs="宋体"/>
          <w:b/>
          <w:color w:val="000000"/>
          <w:w w:val="80"/>
          <w:sz w:val="52"/>
          <w:szCs w:val="52"/>
        </w:rPr>
      </w:pPr>
      <w:r>
        <w:rPr>
          <w:rFonts w:ascii="宋体" w:eastAsia="宋体" w:hAnsi="宋体" w:cs="宋体" w:hint="eastAsia"/>
          <w:b/>
          <w:color w:val="000000"/>
          <w:w w:val="80"/>
          <w:sz w:val="52"/>
          <w:szCs w:val="52"/>
        </w:rPr>
        <w:t>激光切割机操作规程</w:t>
      </w:r>
    </w:p>
    <w:p w:rsidR="00251F19" w:rsidRDefault="00251F19" w:rsidP="00251F19">
      <w:pPr>
        <w:widowControl w:val="0"/>
        <w:numPr>
          <w:ilvl w:val="0"/>
          <w:numId w:val="1"/>
        </w:numPr>
        <w:tabs>
          <w:tab w:val="left" w:pos="360"/>
        </w:tabs>
        <w:adjustRightInd/>
        <w:snapToGrid/>
        <w:spacing w:after="0"/>
        <w:jc w:val="both"/>
        <w:rPr>
          <w:rFonts w:ascii="宋体" w:eastAsia="宋体" w:hAnsi="宋体"/>
          <w:b/>
          <w:szCs w:val="24"/>
        </w:rPr>
      </w:pPr>
      <w:r>
        <w:rPr>
          <w:rFonts w:ascii="宋体" w:eastAsia="宋体" w:hAnsi="宋体" w:hint="eastAsia"/>
          <w:b/>
          <w:szCs w:val="24"/>
        </w:rPr>
        <w:t>目的</w:t>
      </w:r>
    </w:p>
    <w:p w:rsidR="00251F19" w:rsidRDefault="00251F19" w:rsidP="00251F19">
      <w:pPr>
        <w:adjustRightInd/>
        <w:jc w:val="both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szCs w:val="24"/>
        </w:rPr>
        <w:t xml:space="preserve">   确保操作人正确使用设备，延长设备使用寿命，保证安全正常生产。</w:t>
      </w:r>
    </w:p>
    <w:p w:rsidR="00251F19" w:rsidRDefault="00251F19" w:rsidP="00251F19">
      <w:pPr>
        <w:adjustRightInd/>
        <w:jc w:val="both"/>
        <w:rPr>
          <w:rFonts w:ascii="宋体" w:eastAsia="宋体" w:hAnsi="宋体"/>
          <w:szCs w:val="24"/>
        </w:rPr>
      </w:pPr>
    </w:p>
    <w:p w:rsidR="00251F19" w:rsidRDefault="00251F19" w:rsidP="00251F19">
      <w:pPr>
        <w:adjustRightInd/>
        <w:jc w:val="both"/>
        <w:rPr>
          <w:rFonts w:ascii="宋体" w:eastAsia="宋体" w:hAnsi="宋体"/>
          <w:b/>
          <w:szCs w:val="24"/>
        </w:rPr>
      </w:pPr>
      <w:r>
        <w:rPr>
          <w:rFonts w:ascii="宋体" w:eastAsia="宋体" w:hAnsi="宋体" w:hint="eastAsia"/>
          <w:b/>
          <w:szCs w:val="24"/>
        </w:rPr>
        <w:t>2. 适用范围</w:t>
      </w:r>
    </w:p>
    <w:p w:rsidR="00251F19" w:rsidRDefault="00251F19" w:rsidP="00251F19">
      <w:pPr>
        <w:adjustRightInd/>
        <w:jc w:val="both"/>
        <w:rPr>
          <w:rFonts w:ascii="宋体" w:eastAsia="宋体" w:hAnsi="宋体" w:cs="宋体"/>
          <w:bCs/>
          <w:szCs w:val="24"/>
        </w:rPr>
      </w:pPr>
      <w:r>
        <w:rPr>
          <w:rFonts w:ascii="宋体" w:eastAsia="宋体" w:hAnsi="宋体" w:cs="宋体" w:hint="eastAsia"/>
          <w:bCs/>
          <w:szCs w:val="24"/>
        </w:rPr>
        <w:t xml:space="preserve">   适用于激光切割操作。</w:t>
      </w:r>
    </w:p>
    <w:p w:rsidR="00251F19" w:rsidRDefault="00251F19" w:rsidP="00251F19">
      <w:pPr>
        <w:adjustRightInd/>
        <w:jc w:val="both"/>
        <w:rPr>
          <w:rFonts w:ascii="宋体" w:eastAsia="宋体" w:hAnsi="宋体" w:cs="宋体"/>
          <w:bCs/>
          <w:szCs w:val="24"/>
        </w:rPr>
      </w:pPr>
    </w:p>
    <w:p w:rsidR="00251F19" w:rsidRDefault="00251F19" w:rsidP="00251F19">
      <w:pPr>
        <w:adjustRightInd/>
        <w:jc w:val="both"/>
        <w:rPr>
          <w:rFonts w:ascii="宋体" w:eastAsia="宋体" w:hAnsi="宋体"/>
          <w:szCs w:val="24"/>
        </w:rPr>
      </w:pPr>
      <w:r>
        <w:rPr>
          <w:rFonts w:ascii="宋体" w:eastAsia="宋体" w:hAnsi="宋体" w:hint="eastAsia"/>
          <w:b/>
          <w:szCs w:val="24"/>
        </w:rPr>
        <w:t>3. 职责</w:t>
      </w:r>
    </w:p>
    <w:p w:rsidR="00251F19" w:rsidRDefault="00251F19" w:rsidP="00251F19">
      <w:pPr>
        <w:spacing w:line="380" w:lineRule="exact"/>
        <w:rPr>
          <w:rFonts w:ascii="宋体" w:eastAsia="宋体" w:hAnsi="宋体" w:cs="宋体"/>
          <w:bCs/>
        </w:rPr>
      </w:pPr>
      <w:r>
        <w:rPr>
          <w:rFonts w:ascii="宋体" w:eastAsia="宋体" w:hAnsi="宋体" w:hint="eastAsia"/>
          <w:b/>
        </w:rPr>
        <w:t xml:space="preserve">  </w:t>
      </w:r>
      <w:r>
        <w:rPr>
          <w:rFonts w:ascii="宋体" w:eastAsia="宋体" w:hAnsi="宋体" w:cs="宋体" w:hint="eastAsia"/>
          <w:bCs/>
        </w:rPr>
        <w:t xml:space="preserve"> 1.操作人员必须遵守本文件的规定和要求。</w:t>
      </w:r>
    </w:p>
    <w:p w:rsidR="00251F19" w:rsidRDefault="00251F19" w:rsidP="00251F19">
      <w:pPr>
        <w:spacing w:line="360" w:lineRule="auto"/>
        <w:rPr>
          <w:rFonts w:ascii="宋体" w:eastAsia="宋体" w:hAnsi="宋体" w:cs="宋体"/>
          <w:bCs/>
          <w:szCs w:val="24"/>
        </w:rPr>
      </w:pPr>
      <w:r>
        <w:rPr>
          <w:rFonts w:ascii="宋体" w:eastAsia="宋体" w:hAnsi="宋体" w:cs="宋体" w:hint="eastAsia"/>
          <w:bCs/>
        </w:rPr>
        <w:t xml:space="preserve">   2.部门负责人对本文件的实施进行监督</w:t>
      </w:r>
      <w:r>
        <w:rPr>
          <w:rFonts w:ascii="宋体" w:eastAsia="宋体" w:hAnsi="宋体" w:cs="宋体" w:hint="eastAsia"/>
          <w:bCs/>
          <w:szCs w:val="24"/>
        </w:rPr>
        <w:t>。</w:t>
      </w:r>
    </w:p>
    <w:p w:rsidR="00251F19" w:rsidRDefault="00251F19" w:rsidP="00251F19">
      <w:pPr>
        <w:spacing w:line="360" w:lineRule="auto"/>
        <w:rPr>
          <w:rFonts w:ascii="宋体" w:eastAsia="宋体" w:hAnsi="宋体"/>
          <w:b/>
          <w:bCs/>
          <w:szCs w:val="24"/>
        </w:rPr>
      </w:pPr>
      <w:r>
        <w:rPr>
          <w:rFonts w:ascii="宋体" w:eastAsia="宋体" w:hAnsi="宋体" w:hint="eastAsia"/>
          <w:b/>
          <w:bCs/>
          <w:szCs w:val="24"/>
        </w:rPr>
        <w:t>4. 工作内容：</w:t>
      </w:r>
    </w:p>
    <w:p w:rsidR="00251F19" w:rsidRDefault="00251F19" w:rsidP="00251F19">
      <w:pPr>
        <w:spacing w:line="360" w:lineRule="auto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zCs w:val="24"/>
        </w:rPr>
        <w:t>1 .</w:t>
      </w:r>
      <w:r>
        <w:rPr>
          <w:rFonts w:ascii="宋体" w:eastAsia="宋体" w:hAnsi="宋体" w:cs="宋体" w:hint="eastAsia"/>
        </w:rPr>
        <w:t>遵守一般切割机安全操作规程。严格按照激光器启动程序启动激光器，调光，试机。</w:t>
      </w:r>
      <w:r>
        <w:rPr>
          <w:rFonts w:ascii="宋体" w:eastAsia="宋体" w:hAnsi="宋体" w:cs="宋体" w:hint="eastAsia"/>
        </w:rPr>
        <w:br/>
        <w:t>2．操作者须经过培训，熟悉切割软件，设备结构、性能，掌握操作系统有关知识。</w:t>
      </w:r>
      <w:r>
        <w:rPr>
          <w:rFonts w:ascii="宋体" w:eastAsia="宋体" w:hAnsi="宋体" w:cs="宋体" w:hint="eastAsia"/>
        </w:rPr>
        <w:br/>
        <w:t>3．按规定穿戴好劳动防护用品，在激光束附近必须佩带符合规定的防护眼镜。</w:t>
      </w:r>
      <w:r>
        <w:rPr>
          <w:rFonts w:ascii="宋体" w:eastAsia="宋体" w:hAnsi="宋体" w:cs="宋体" w:hint="eastAsia"/>
        </w:rPr>
        <w:br/>
        <w:t>4．在未弄清某一材料是否能用激光照射或切割前，不要对其加工，以免产生烟雾和蒸气的潜在危险。</w:t>
      </w:r>
      <w:r>
        <w:rPr>
          <w:rFonts w:ascii="宋体" w:eastAsia="宋体" w:hAnsi="宋体" w:cs="宋体" w:hint="eastAsia"/>
        </w:rPr>
        <w:br/>
        <w:t>5．设备开动时操作人员不得擅自离开岗位或托人待管，如的确需要离开时应停机或切断电源开关。</w:t>
      </w:r>
      <w:r>
        <w:rPr>
          <w:rFonts w:ascii="宋体" w:eastAsia="宋体" w:hAnsi="宋体" w:cs="宋体" w:hint="eastAsia"/>
        </w:rPr>
        <w:br/>
        <w:t>6．要将灭火器放在随手可及的地方；不加工时要关掉激光器或光闸；不要在未加防护的激光束附近放置纸张、布或其他易燃物。</w:t>
      </w:r>
      <w:r>
        <w:rPr>
          <w:rFonts w:ascii="宋体" w:eastAsia="宋体" w:hAnsi="宋体" w:cs="宋体" w:hint="eastAsia"/>
        </w:rPr>
        <w:br/>
        <w:t>7．在加工过程中发现异常时，应立即停机，及时排除故障或上报主管人员。</w:t>
      </w:r>
      <w:r>
        <w:rPr>
          <w:rFonts w:ascii="宋体" w:eastAsia="宋体" w:hAnsi="宋体" w:cs="宋体" w:hint="eastAsia"/>
        </w:rPr>
        <w:br/>
        <w:t>8．保持激光器、激光头、床身及周围场地整洁、有序、无油污，工件、板材、废料按规定堆放。</w:t>
      </w:r>
      <w:r>
        <w:rPr>
          <w:rFonts w:ascii="宋体" w:eastAsia="宋体" w:hAnsi="宋体" w:cs="宋体" w:hint="eastAsia"/>
        </w:rPr>
        <w:br/>
        <w:t>9．使用气瓶时，应避免压坏焊接电线，以免漏电事故发生。气瓶的使用、运输应遵守气瓶监察规程。禁止气瓶在阳光下爆晒或靠近热源。开启瓶阀时，操作者必须站在瓶嘴侧面。</w:t>
      </w:r>
      <w:r>
        <w:rPr>
          <w:rFonts w:ascii="宋体" w:eastAsia="宋体" w:hAnsi="宋体" w:cs="宋体" w:hint="eastAsia"/>
        </w:rPr>
        <w:br/>
        <w:t>10．维修时要遵守高压安全规程。每运转1天或每周维护、每运转1000小时或每六个月维护时，要按照规定和程序进行。</w:t>
      </w:r>
      <w:r>
        <w:rPr>
          <w:rFonts w:ascii="宋体" w:eastAsia="宋体" w:hAnsi="宋体" w:cs="宋体" w:hint="eastAsia"/>
        </w:rPr>
        <w:br/>
        <w:t>11．开机后应手动低速X、Y、Z轴方向开动机床，检查确认有无异常情况。</w:t>
      </w:r>
      <w:r>
        <w:rPr>
          <w:rFonts w:ascii="宋体" w:eastAsia="宋体" w:hAnsi="宋体" w:cs="宋体" w:hint="eastAsia"/>
        </w:rPr>
        <w:br/>
      </w:r>
      <w:r>
        <w:rPr>
          <w:rFonts w:ascii="宋体" w:eastAsia="宋体" w:hAnsi="宋体" w:cs="宋体" w:hint="eastAsia"/>
        </w:rPr>
        <w:lastRenderedPageBreak/>
        <w:t>12．对新的工件程序输入后，应先试运行，并检查其运行情况。</w:t>
      </w:r>
      <w:r>
        <w:rPr>
          <w:rFonts w:ascii="宋体" w:eastAsia="宋体" w:hAnsi="宋体" w:cs="宋体" w:hint="eastAsia"/>
        </w:rPr>
        <w:br/>
        <w:t>13．工作时，注意观察机床运行情况，以免切割机走出有效行程范围或两台发生碰撞造成事故。</w:t>
      </w:r>
    </w:p>
    <w:p w:rsidR="00251F19" w:rsidRDefault="00251F19" w:rsidP="00251F19">
      <w:pPr>
        <w:pStyle w:val="a5"/>
        <w:rPr>
          <w:rFonts w:cs="宋体"/>
        </w:rPr>
      </w:pPr>
      <w:r>
        <w:rPr>
          <w:rFonts w:cs="宋体" w:hint="eastAsia"/>
        </w:rPr>
        <w:t>14.设备处于自动工作运转中有一定的危险性，绝不可进入安全防护栏。任何操作过程都必须注意安全。无论任何时间进入机器运转范围内都可能导致严重的伤害。</w:t>
      </w:r>
    </w:p>
    <w:p w:rsidR="00251F19" w:rsidRDefault="00251F19" w:rsidP="00251F19">
      <w:pPr>
        <w:pStyle w:val="a5"/>
        <w:rPr>
          <w:rFonts w:cs="宋体"/>
        </w:rPr>
      </w:pPr>
      <w:r>
        <w:rPr>
          <w:rFonts w:cs="宋体" w:hint="eastAsia"/>
        </w:rPr>
        <w:t>15.送料时一定要看着送料状态，以免板料起拱撞上激光头，后果严重。</w:t>
      </w:r>
    </w:p>
    <w:p w:rsidR="00251F19" w:rsidRDefault="00251F19" w:rsidP="00251F19">
      <w:pPr>
        <w:pStyle w:val="a5"/>
        <w:rPr>
          <w:rFonts w:cs="宋体"/>
        </w:rPr>
      </w:pPr>
      <w:r>
        <w:rPr>
          <w:rFonts w:cs="宋体" w:hint="eastAsia"/>
        </w:rPr>
        <w:t>16.生产运行前要检查所有准备工作是否到位，保护气是否开启，气压是否达到。激光是否待命状态。送料，机器人，是否处于自动状态。</w:t>
      </w:r>
    </w:p>
    <w:p w:rsidR="00251F19" w:rsidRDefault="00251F19" w:rsidP="00251F19">
      <w:pPr>
        <w:pStyle w:val="a5"/>
        <w:rPr>
          <w:rFonts w:cs="宋体"/>
          <w:bCs/>
        </w:rPr>
      </w:pPr>
      <w:r>
        <w:rPr>
          <w:rFonts w:cs="宋体" w:hint="eastAsia"/>
        </w:rPr>
        <w:t>17.</w:t>
      </w:r>
      <w:r>
        <w:rPr>
          <w:rFonts w:cs="宋体" w:hint="eastAsia"/>
          <w:bCs/>
        </w:rPr>
        <w:t>填写生产日报表。</w:t>
      </w:r>
    </w:p>
    <w:p w:rsidR="00251F19" w:rsidRDefault="00251F19" w:rsidP="00251F19">
      <w:pPr>
        <w:spacing w:line="380" w:lineRule="exact"/>
        <w:rPr>
          <w:rFonts w:ascii="宋体" w:eastAsia="宋体" w:hAnsi="宋体" w:cs="宋体"/>
          <w:b/>
          <w:bCs/>
          <w:szCs w:val="24"/>
        </w:rPr>
      </w:pPr>
      <w:r>
        <w:rPr>
          <w:rFonts w:ascii="宋体" w:eastAsia="宋体" w:hAnsi="宋体" w:cs="宋体" w:hint="eastAsia"/>
          <w:b/>
          <w:bCs/>
          <w:szCs w:val="24"/>
        </w:rPr>
        <w:t>5.注意事项：</w:t>
      </w:r>
    </w:p>
    <w:p w:rsidR="00251F19" w:rsidRDefault="00251F19" w:rsidP="00251F19">
      <w:pPr>
        <w:spacing w:line="380" w:lineRule="exact"/>
        <w:rPr>
          <w:rFonts w:ascii="宋体" w:eastAsia="宋体" w:hAnsi="宋体" w:cs="宋体"/>
          <w:bCs/>
          <w:szCs w:val="24"/>
        </w:rPr>
      </w:pPr>
      <w:r>
        <w:rPr>
          <w:rFonts w:ascii="宋体" w:eastAsia="宋体" w:hAnsi="宋体" w:cs="宋体" w:hint="eastAsia"/>
          <w:b/>
          <w:bCs/>
          <w:szCs w:val="24"/>
        </w:rPr>
        <w:t xml:space="preserve">  </w:t>
      </w:r>
      <w:r>
        <w:rPr>
          <w:rFonts w:ascii="宋体" w:eastAsia="宋体" w:hAnsi="宋体" w:cs="宋体" w:hint="eastAsia"/>
          <w:bCs/>
          <w:szCs w:val="24"/>
        </w:rPr>
        <w:t xml:space="preserve"> 1  激光切割人员在作业时必须高度集中精神，避免疏忽造成错误和危险；</w:t>
      </w:r>
    </w:p>
    <w:p w:rsidR="00251F19" w:rsidRDefault="00251F19" w:rsidP="00251F19">
      <w:pPr>
        <w:spacing w:line="380" w:lineRule="exact"/>
        <w:rPr>
          <w:rFonts w:ascii="宋体" w:eastAsia="宋体" w:hAnsi="宋体" w:cs="宋体"/>
          <w:bCs/>
          <w:szCs w:val="24"/>
        </w:rPr>
      </w:pPr>
      <w:r>
        <w:rPr>
          <w:rFonts w:ascii="宋体" w:eastAsia="宋体" w:hAnsi="宋体" w:cs="宋体" w:hint="eastAsia"/>
          <w:bCs/>
          <w:szCs w:val="24"/>
        </w:rPr>
        <w:t xml:space="preserve">   2  在操作激光切割过程中严禁人员上到机床上面，以防机器正在运行时给对人体造成伤害；</w:t>
      </w:r>
    </w:p>
    <w:p w:rsidR="00251F19" w:rsidRDefault="00251F19" w:rsidP="00251F19">
      <w:pPr>
        <w:spacing w:line="280" w:lineRule="exact"/>
        <w:rPr>
          <w:rFonts w:ascii="宋体" w:eastAsia="宋体" w:hAnsi="宋体" w:cs="宋体"/>
          <w:b/>
          <w:szCs w:val="24"/>
        </w:rPr>
      </w:pPr>
      <w:r>
        <w:rPr>
          <w:rFonts w:ascii="宋体" w:eastAsia="宋体" w:hAnsi="宋体" w:cs="宋体" w:hint="eastAsia"/>
          <w:bCs/>
          <w:szCs w:val="24"/>
        </w:rPr>
        <w:t>6</w:t>
      </w:r>
      <w:r>
        <w:rPr>
          <w:rFonts w:ascii="宋体" w:hAnsi="宋体" w:cs="宋体" w:hint="eastAsia"/>
          <w:bCs/>
          <w:szCs w:val="24"/>
        </w:rPr>
        <w:t>.</w:t>
      </w:r>
      <w:r>
        <w:rPr>
          <w:rFonts w:ascii="宋体" w:eastAsia="宋体" w:hAnsi="宋体" w:cs="宋体" w:hint="eastAsia"/>
          <w:b/>
          <w:szCs w:val="24"/>
        </w:rPr>
        <w:t>参考文件：</w:t>
      </w:r>
    </w:p>
    <w:p w:rsidR="00251F19" w:rsidRDefault="00251F19" w:rsidP="00251F19">
      <w:pPr>
        <w:spacing w:line="280" w:lineRule="exact"/>
        <w:rPr>
          <w:rFonts w:ascii="宋体" w:eastAsia="宋体" w:hAnsi="宋体" w:cs="宋体"/>
          <w:bCs/>
          <w:szCs w:val="24"/>
        </w:rPr>
      </w:pPr>
      <w:r>
        <w:rPr>
          <w:rFonts w:ascii="宋体" w:eastAsia="宋体" w:hAnsi="宋体" w:cs="宋体" w:hint="eastAsia"/>
          <w:bCs/>
          <w:szCs w:val="24"/>
        </w:rPr>
        <w:t xml:space="preserve">  《激光切割使用说明书》。</w:t>
      </w:r>
    </w:p>
    <w:p w:rsidR="00471743" w:rsidRDefault="00471743" w:rsidP="00251F19">
      <w:pPr>
        <w:spacing w:line="280" w:lineRule="exact"/>
        <w:rPr>
          <w:rFonts w:ascii="宋体" w:eastAsia="宋体" w:hAnsi="宋体" w:cs="宋体"/>
          <w:bCs/>
          <w:szCs w:val="24"/>
        </w:rPr>
      </w:pPr>
    </w:p>
    <w:p w:rsidR="00471743" w:rsidRDefault="00471743" w:rsidP="00251F19">
      <w:pPr>
        <w:spacing w:line="280" w:lineRule="exact"/>
        <w:rPr>
          <w:rFonts w:ascii="宋体" w:eastAsia="宋体" w:hAnsi="宋体" w:cs="宋体"/>
          <w:bCs/>
          <w:szCs w:val="24"/>
        </w:rPr>
      </w:pPr>
    </w:p>
    <w:p w:rsidR="009C7A4F" w:rsidRDefault="009C7A4F" w:rsidP="009C7A4F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9C7A4F" w:rsidRDefault="009C7A4F" w:rsidP="009C7A4F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9C7A4F" w:rsidRDefault="009C7A4F" w:rsidP="009C7A4F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9C7A4F" w:rsidRDefault="009C7A4F" w:rsidP="009C7A4F"/>
    <w:p w:rsidR="00AC0DFD" w:rsidRDefault="00AC0DFD" w:rsidP="00AC0DFD">
      <w:pPr>
        <w:spacing w:line="220" w:lineRule="atLeast"/>
      </w:pPr>
    </w:p>
    <w:p w:rsidR="00471743" w:rsidRDefault="00471743" w:rsidP="00251F19">
      <w:pPr>
        <w:spacing w:line="280" w:lineRule="exact"/>
        <w:rPr>
          <w:rFonts w:ascii="宋体" w:eastAsia="宋体" w:hAnsi="宋体" w:cs="宋体"/>
          <w:bCs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5BB" w:rsidRDefault="00BB35BB" w:rsidP="00251F19">
      <w:pPr>
        <w:spacing w:after="0"/>
      </w:pPr>
      <w:r>
        <w:separator/>
      </w:r>
    </w:p>
  </w:endnote>
  <w:endnote w:type="continuationSeparator" w:id="0">
    <w:p w:rsidR="00BB35BB" w:rsidRDefault="00BB35BB" w:rsidP="00251F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5BB" w:rsidRDefault="00BB35BB" w:rsidP="00251F19">
      <w:pPr>
        <w:spacing w:after="0"/>
      </w:pPr>
      <w:r>
        <w:separator/>
      </w:r>
    </w:p>
  </w:footnote>
  <w:footnote w:type="continuationSeparator" w:id="0">
    <w:p w:rsidR="00BB35BB" w:rsidRDefault="00BB35BB" w:rsidP="00251F1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51F19"/>
    <w:rsid w:val="00323B43"/>
    <w:rsid w:val="003D37D8"/>
    <w:rsid w:val="00426133"/>
    <w:rsid w:val="004358AB"/>
    <w:rsid w:val="00471743"/>
    <w:rsid w:val="005473FD"/>
    <w:rsid w:val="008A76C3"/>
    <w:rsid w:val="008B7726"/>
    <w:rsid w:val="009C3E6D"/>
    <w:rsid w:val="009C7A4F"/>
    <w:rsid w:val="00AC0DFD"/>
    <w:rsid w:val="00B72A6A"/>
    <w:rsid w:val="00BB35BB"/>
    <w:rsid w:val="00BE2870"/>
    <w:rsid w:val="00CE7F73"/>
    <w:rsid w:val="00D31D50"/>
    <w:rsid w:val="00F9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F1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F19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F1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F19"/>
    <w:rPr>
      <w:rFonts w:ascii="Tahoma" w:hAnsi="Tahoma"/>
      <w:sz w:val="18"/>
      <w:szCs w:val="18"/>
    </w:rPr>
  </w:style>
  <w:style w:type="paragraph" w:styleId="a5">
    <w:name w:val="Normal (Web)"/>
    <w:basedOn w:val="a"/>
    <w:rsid w:val="00251F19"/>
    <w:pPr>
      <w:adjustRightInd/>
      <w:snapToGrid/>
      <w:spacing w:before="100" w:beforeAutospacing="1" w:after="100" w:afterAutospacing="1"/>
      <w:jc w:val="both"/>
    </w:pPr>
    <w:rPr>
      <w:rFonts w:ascii="宋体" w:eastAsia="宋体" w:hAnsi="宋体" w:cs="Times New Roman"/>
      <w:color w:val="000000"/>
      <w:kern w:val="2"/>
      <w:sz w:val="21"/>
      <w:szCs w:val="24"/>
    </w:rPr>
  </w:style>
  <w:style w:type="character" w:styleId="a6">
    <w:name w:val="Hyperlink"/>
    <w:basedOn w:val="a0"/>
    <w:semiHidden/>
    <w:unhideWhenUsed/>
    <w:rsid w:val="00AC0D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5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2020-07-13T08:07:00Z</dcterms:modified>
</cp:coreProperties>
</file>